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Multicoin Capital 合夥人 Spencer Applebaum：DeFi 2.0，資產終於追上基礎設施</w:t>
      </w:r>
    </w:p>
    <w:p>
      <w:pPr>
        <w:widowControl/>
        <w:spacing w:after="160" w:line="320"/>
      </w:pPr>
      <w:r>
        <w:t xml:space="preserve">DeFi 2.0: Assets Catching up To Primitives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iadyghsex8uktzu31q3gi">
        <w:r>
          <w:rPr>
            <w:rStyle w:val="Hyperlink"/>
          </w:rPr>
          <w:t xml:space="preserve">Spencer Applebaum</w:t>
        </w:r>
      </w:hyperlink>
      <w:r>
        <w:t xml:space="preserve">｜Multicoin Capital 普通合夥人暨創投共同負責人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Multicoin Capital 合夥人 Spencer Applebaum 比較加密原生資產與國庫券、股票上鏈後的不同金融需求。他認為 DeFi 2.0 的機會來自資產和金融模組共同演進，包括固定期限信貸、利率衍生品及新的抵押品市場。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8zollceq68klg1_wuakp">
        <w:r>
          <w:rPr>
            <w:rStyle w:val="Hyperlink"/>
          </w:rPr>
          <w:t xml:space="preserve">[01:15]</w:t>
        </w:r>
      </w:hyperlink>
      <w:r>
        <w:t xml:space="preserve"> DeFi 1.0 的設計是針對高波動、無現金流的加密資產，並非傳統資產的劣化版。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iiiosvhdgmj6yz0tx7hg">
        <w:r>
          <w:rPr>
            <w:rStyle w:val="Hyperlink"/>
          </w:rPr>
          <w:t xml:space="preserve">[04:47]</w:t>
        </w:r>
      </w:hyperlink>
      <w:r>
        <w:t xml:space="preserve"> RWA 上鏈將帶來資產結構、流動性、抵押品、借款人與市場參與者的全面變革。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sqe3ioxmhqzuk7cfbaeg">
        <w:r>
          <w:rPr>
            <w:rStyle w:val="Hyperlink"/>
          </w:rPr>
          <w:t xml:space="preserve">[10:59]</w:t>
        </w:r>
      </w:hyperlink>
      <w:r>
        <w:t xml:space="preserve"> 利率衍生品可讓鏈上參與者管理不同利率風險。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vzftwi8fyvztndb7luf8">
        <w:r>
          <w:rPr>
            <w:rStyle w:val="Hyperlink"/>
          </w:rPr>
          <w:t xml:space="preserve">[16:42]</w:t>
        </w:r>
      </w:hyperlink>
      <w:r>
        <w:t xml:space="preserve"> 傳統資產上鏈，擴大了 DeFi 可服務的資產規模。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fro3haa2bidasmdf8wbs">
        <w:r>
          <w:rPr>
            <w:rStyle w:val="Hyperlink"/>
          </w:rPr>
          <w:t xml:space="preserve">[18:20]</w:t>
        </w:r>
      </w:hyperlink>
      <w:r>
        <w:t xml:space="preserve"> DeFi 2.0 堆疊上各層都有新商機，從區塊空間、協議、聚合到使用者端應用。</w:t>
      </w:r>
    </w:p>
    <w:p>
      <w:pPr>
        <w:widowControl/>
        <w:spacing w:after="160" w:line="320"/>
      </w:pPr>
      <w:r>
        <w:t xml:space="preserve">DeFi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2zxnh9ciacgsysibnuxw6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gsnx84kr5ulxvjklipn2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adyghsex8uktzu31q3gi" Type="http://schemas.openxmlformats.org/officeDocument/2006/relationships/hyperlink" Target="https://feeds.blocktrend.today/events/speakers/spencer-applebaum/" TargetMode="External"/><Relationship Id="rIdy8zollceq68klg1_wuakp" Type="http://schemas.openxmlformats.org/officeDocument/2006/relationships/hyperlink" Target="https://www.youtube.com/watch?v=16tozIRmvqs&amp;t=75s" TargetMode="External"/><Relationship Id="rIdhiiiosvhdgmj6yz0tx7hg" Type="http://schemas.openxmlformats.org/officeDocument/2006/relationships/hyperlink" Target="https://www.youtube.com/watch?v=16tozIRmvqs&amp;t=287s" TargetMode="External"/><Relationship Id="rIdnsqe3ioxmhqzuk7cfbaeg" Type="http://schemas.openxmlformats.org/officeDocument/2006/relationships/hyperlink" Target="https://www.youtube.com/watch?v=16tozIRmvqs&amp;t=659s" TargetMode="External"/><Relationship Id="rIdrvzftwi8fyvztndb7luf8" Type="http://schemas.openxmlformats.org/officeDocument/2006/relationships/hyperlink" Target="https://www.youtube.com/watch?v=16tozIRmvqs&amp;t=1002s" TargetMode="External"/><Relationship Id="rIdmfro3haa2bidasmdf8wbs" Type="http://schemas.openxmlformats.org/officeDocument/2006/relationships/hyperlink" Target="https://www.youtube.com/watch?v=16tozIRmvqs&amp;t=1100s" TargetMode="External"/><Relationship Id="rId2zxnh9ciacgsysibnuxw6" Type="http://schemas.openxmlformats.org/officeDocument/2006/relationships/hyperlink" Target="https://www.youtube.com/watch?v=16tozIRmvqs" TargetMode="External"/><Relationship Id="rIdzgsnx84kr5ulxvjklipn2" Type="http://schemas.openxmlformats.org/officeDocument/2006/relationships/hyperlink" Target="https://feeds.blocktrend.today/events/token2049-singapore-2026/spencer-applebaum-defi-2-assets-primitiv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Multicoin Capital 合夥人 Spencer Applebaum：DeFi 2.0，資產終於追上基礎設施</dc:title>
  <dc:creator>新鮮勢</dc:creator>
  <dc:description>峰會摘要匯出版本 2026-10-15</dc:description>
  <cp:lastModifiedBy>Un-named</cp:lastModifiedBy>
  <cp:revision>1</cp:revision>
  <dcterms:created xsi:type="dcterms:W3CDTF">2026-10-19T10:13:17.048Z</dcterms:created>
  <dcterms:modified xsi:type="dcterms:W3CDTF">2026-10-19T10:13:17.048Z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