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Raoul Pal：從流動性到智慧時代的超級循環</w:t>
      </w:r>
    </w:p>
    <w:p>
      <w:pPr>
        <w:widowControl/>
        <w:spacing w:after="160" w:line="320"/>
      </w:pPr>
      <w:r>
        <w:t xml:space="preserve">The Exponential Age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7dylwumnzxe8zreh8a3lw">
        <w:r>
          <w:rPr>
            <w:rStyle w:val="Hyperlink"/>
          </w:rPr>
          <w:t xml:space="preserve">Raoul Pal</w:t>
        </w:r>
      </w:hyperlink>
      <w:r>
        <w:t xml:space="preserve">｜Real Vision 共同創辦人暨執行長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Raoul Pal 剖析加密市場流動性困境，強調 AI、生產力革命與區塊鏈如何推動產業飛輪。預測加密市值將於 2035 年達百兆美元，金融體系正全面上鏈重構。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hieekipfm8ydyumsjkgw">
        <w:r>
          <w:rPr>
            <w:rStyle w:val="Hyperlink"/>
          </w:rPr>
          <w:t xml:space="preserve">[01:20]</w:t>
        </w:r>
      </w:hyperlink>
      <w:r>
        <w:t xml:space="preserve"> 本輪牛市流動性有限，尚未出現完整流動性循環。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slorjl3wnwd25yqc5upw">
        <w:r>
          <w:rPr>
            <w:rStyle w:val="Hyperlink"/>
          </w:rPr>
          <w:t xml:space="preserve">[06:40]</w:t>
        </w:r>
      </w:hyperlink>
      <w:r>
        <w:t xml:space="preserve"> 美元強勢與利率上升壓抑市場，需等待金融環境寬鬆。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knk-uvsrrqra00nkdueu">
        <w:r>
          <w:rPr>
            <w:rStyle w:val="Hyperlink"/>
          </w:rPr>
          <w:t xml:space="preserve">[08:29]</w:t>
        </w:r>
      </w:hyperlink>
      <w:r>
        <w:t xml:space="preserve"> AI智慧每單位能量成長速度創歷史新高，每五個月翻倍。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85vgxxvxfbppe43onxvv">
        <w:r>
          <w:rPr>
            <w:rStyle w:val="Hyperlink"/>
          </w:rPr>
          <w:t xml:space="preserve">[14:01]</w:t>
        </w:r>
      </w:hyperlink>
      <w:r>
        <w:t xml:space="preserve"> 能源、運算與智慧形成無限循環，推動產業飛輪。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sgag2ps4vv2h_4s1aj8m">
        <w:r>
          <w:rPr>
            <w:rStyle w:val="Hyperlink"/>
          </w:rPr>
          <w:t xml:space="preserve">[17:35]</w:t>
        </w:r>
      </w:hyperlink>
      <w:r>
        <w:t xml:space="preserve"> 區塊鏈是數位時代的經濟協調層，未來應用無限。</w:t>
      </w:r>
    </w:p>
    <w:p>
      <w:pPr>
        <w:widowControl/>
        <w:spacing w:after="160" w:line="320"/>
      </w:pPr>
      <w:r>
        <w:t xml:space="preserve">市場 · AI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fjf7vbeyb_szn-u0i2h0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hhbpbydf8dnh1zktfuvv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7dylwumnzxe8zreh8a3lw" Type="http://schemas.openxmlformats.org/officeDocument/2006/relationships/hyperlink" Target="https://feeds.blocktrend.today/events/speakers/raoul-pal/" TargetMode="External"/><Relationship Id="rIdfhieekipfm8ydyumsjkgw" Type="http://schemas.openxmlformats.org/officeDocument/2006/relationships/hyperlink" Target="https://www.youtube.com/watch?v=O_wxhggQZp4&amp;t=80s" TargetMode="External"/><Relationship Id="rId8slorjl3wnwd25yqc5upw" Type="http://schemas.openxmlformats.org/officeDocument/2006/relationships/hyperlink" Target="https://www.youtube.com/watch?v=O_wxhggQZp4&amp;t=400s" TargetMode="External"/><Relationship Id="rIdqknk-uvsrrqra00nkdueu" Type="http://schemas.openxmlformats.org/officeDocument/2006/relationships/hyperlink" Target="https://www.youtube.com/watch?v=O_wxhggQZp4&amp;t=509s" TargetMode="External"/><Relationship Id="rIds85vgxxvxfbppe43onxvv" Type="http://schemas.openxmlformats.org/officeDocument/2006/relationships/hyperlink" Target="https://www.youtube.com/watch?v=O_wxhggQZp4&amp;t=841s" TargetMode="External"/><Relationship Id="rIdksgag2ps4vv2h_4s1aj8m" Type="http://schemas.openxmlformats.org/officeDocument/2006/relationships/hyperlink" Target="https://www.youtube.com/watch?v=O_wxhggQZp4&amp;t=1055s" TargetMode="External"/><Relationship Id="rIdzfjf7vbeyb_szn-u0i2h0" Type="http://schemas.openxmlformats.org/officeDocument/2006/relationships/hyperlink" Target="https://www.youtube.com/watch?v=O_wxhggQZp4" TargetMode="External"/><Relationship Id="rIdjhhbpbydf8dnh1zktfuvv" Type="http://schemas.openxmlformats.org/officeDocument/2006/relationships/hyperlink" Target="https://feeds.blocktrend.today/events/token2049-singapore-2026/raoul-pal-exponential-ag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Raoul Pal：從流動性到智慧時代的超級循環</dc:title>
  <dc:creator>新鮮勢</dc:creator>
  <dc:description>峰會摘要匯出版本 2026-10-15</dc:description>
  <cp:lastModifiedBy>Un-named</cp:lastModifiedBy>
  <cp:revision>1</cp:revision>
  <dcterms:created xsi:type="dcterms:W3CDTF">2026-10-19T10:13:17.798Z</dcterms:created>
  <dcterms:modified xsi:type="dcterms:W3CDTF">2026-10-19T10:13:17.798Z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