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量子電腦來襲：加密貨幣的生存危機？Project Eleven、StarkWare、Tezos、Electric Capital 對談</w:t>
      </w:r>
    </w:p>
    <w:p>
      <w:pPr>
        <w:widowControl/>
        <w:spacing w:after="160" w:line="320"/>
      </w:pPr>
      <w:r>
        <w:t xml:space="preserve">Quantum: An Existential Threat to Crypto?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4n2gv4_nhenpkquwh-f4g">
        <w:r>
          <w:rPr>
            <w:rStyle w:val="Hyperlink"/>
          </w:rPr>
          <w:t xml:space="preserve">Alex Pruden</w:t>
        </w:r>
      </w:hyperlink>
      <w:r>
        <w:t xml:space="preserve">｜Project Eleven 共同創辦人暨執行長</w:t>
      </w:r>
      <w:r>
        <w:t xml:space="preserve">｜</w:t>
      </w:r>
      <w:hyperlink w:history="1" r:id="rIdg1w27kx-3buowpenjqbe-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bummjmtlsdgn3ior9h7wu">
        <w:r>
          <w:rPr>
            <w:rStyle w:val="Hyperlink"/>
          </w:rPr>
          <w:t xml:space="preserve">Eli Ben-Sasson</w:t>
        </w:r>
      </w:hyperlink>
      <w:r>
        <w:t xml:space="preserve">｜StarkWare 共同創辦人暨執行長</w:t>
      </w:r>
    </w:p>
    <w:p>
      <w:pPr>
        <w:widowControl/>
        <w:spacing w:after="160" w:line="320"/>
      </w:pPr>
      <w:hyperlink w:history="1" r:id="rIdcjqzzvqttfi7btooubqf8">
        <w:r>
          <w:rPr>
            <w:rStyle w:val="Hyperlink"/>
          </w:rPr>
          <w:t xml:space="preserve">Arthur Breitman</w:t>
        </w:r>
      </w:hyperlink>
      <w:r>
        <w:t xml:space="preserve">｜Tezos 共同創辦人</w:t>
      </w:r>
    </w:p>
    <w:p>
      <w:pPr>
        <w:widowControl/>
        <w:spacing w:after="160" w:line="320"/>
      </w:pPr>
      <w:hyperlink w:history="1" r:id="rId7ktcdmdnfrwijjyqrnv37">
        <w:r>
          <w:rPr>
            <w:rStyle w:val="Hyperlink"/>
          </w:rPr>
          <w:t xml:space="preserve">Ren CF</w:t>
        </w:r>
      </w:hyperlink>
      <w:r>
        <w:t xml:space="preserve">｜Electric Capital 普通合夥人（主持）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Project Eleven、StarkWare、Tezos 與 Electric Capital 討論具備足夠能力的量子電腦，將如何威脅現有區塊鏈簽章。對談比較格基與雜湊型方案，也評估遷移成本、使用體驗及 Bitcoin 社群協調的難題。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fvzgvbgubzraunh0z9ab">
        <w:r>
          <w:rPr>
            <w:rStyle w:val="Hyperlink"/>
          </w:rPr>
          <w:t xml:space="preserve">[02:20]</w:t>
        </w:r>
      </w:hyperlink>
      <w:r>
        <w:t xml:space="preserve"> 具備足夠能力的量子電腦，可威脅現有橢圓曲線簽章與資產擁有權。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maurhelxtsb2kbvr6o6x">
        <w:r>
          <w:rPr>
            <w:rStyle w:val="Hyperlink"/>
          </w:rPr>
          <w:t xml:space="preserve">[05:10]</w:t>
        </w:r>
      </w:hyperlink>
      <w:r>
        <w:t xml:space="preserve"> 後量子密碼學（格基、雜湊型）是解方，但成本、效率與社會協調都是挑戰。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a-z7zppxitotpq0m8iup">
        <w:r>
          <w:rPr>
            <w:rStyle w:val="Hyperlink"/>
          </w:rPr>
          <w:t xml:space="preserve">[12:09]</w:t>
        </w:r>
      </w:hyperlink>
      <w:r>
        <w:t xml:space="preserve"> 選擇格基或雜湊型簽章，需要比較效率、安全假設與升級成本。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8geb4djs5fihl9tecdfn">
        <w:r>
          <w:rPr>
            <w:rStyle w:val="Hyperlink"/>
          </w:rPr>
          <w:t xml:space="preserve">[18:21]</w:t>
        </w:r>
      </w:hyperlink>
      <w:r>
        <w:t xml:space="preserve"> 後量子遷移需要同時評估錢包、驗證者、網路與使用體驗。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poobzhqwxgoqnuzf9yei">
        <w:r>
          <w:rPr>
            <w:rStyle w:val="Hyperlink"/>
          </w:rPr>
          <w:t xml:space="preserve">[24:15]</w:t>
        </w:r>
      </w:hyperlink>
      <w:r>
        <w:t xml:space="preserve"> Bitcoin 升級也面臨社群認同與協調阻力，不能只看技術可行性。</w:t>
      </w:r>
    </w:p>
    <w:p>
      <w:pPr>
        <w:widowControl/>
        <w:spacing w:after="160" w:line="320"/>
      </w:pPr>
      <w:r>
        <w:t xml:space="preserve">量子 · 基礎設施 · 隱私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4h3w2lscj151m-l52yak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pektnkycqk2plx0qu_6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4n2gv4_nhenpkquwh-f4g" Type="http://schemas.openxmlformats.org/officeDocument/2006/relationships/hyperlink" Target="https://feeds.blocktrend.today/events/speakers/alex-pruden/" TargetMode="External"/><Relationship Id="rIdg1w27kx-3buowpenjqbe-" Type="http://schemas.openxmlformats.org/officeDocument/2006/relationships/hyperlink" Target="https://www.linkedin.com/in/alex-pruden" TargetMode="External"/><Relationship Id="rIdbummjmtlsdgn3ior9h7wu" Type="http://schemas.openxmlformats.org/officeDocument/2006/relationships/hyperlink" Target="https://feeds.blocktrend.today/events/speakers/eli-ben-sasson/" TargetMode="External"/><Relationship Id="rIdcjqzzvqttfi7btooubqf8" Type="http://schemas.openxmlformats.org/officeDocument/2006/relationships/hyperlink" Target="https://feeds.blocktrend.today/events/speakers/arthur-breitman/" TargetMode="External"/><Relationship Id="rId7ktcdmdnfrwijjyqrnv37" Type="http://schemas.openxmlformats.org/officeDocument/2006/relationships/hyperlink" Target="https://feeds.blocktrend.today/events/speakers/ren-cf/" TargetMode="External"/><Relationship Id="rIdofvzgvbgubzraunh0z9ab" Type="http://schemas.openxmlformats.org/officeDocument/2006/relationships/hyperlink" Target="https://www.youtube.com/watch?v=6qGeiUJ5khk&amp;t=140s" TargetMode="External"/><Relationship Id="rId5maurhelxtsb2kbvr6o6x" Type="http://schemas.openxmlformats.org/officeDocument/2006/relationships/hyperlink" Target="https://www.youtube.com/watch?v=6qGeiUJ5khk&amp;t=310s" TargetMode="External"/><Relationship Id="rIdpa-z7zppxitotpq0m8iup" Type="http://schemas.openxmlformats.org/officeDocument/2006/relationships/hyperlink" Target="https://www.youtube.com/watch?v=6qGeiUJ5khk&amp;t=729s" TargetMode="External"/><Relationship Id="rIde8geb4djs5fihl9tecdfn" Type="http://schemas.openxmlformats.org/officeDocument/2006/relationships/hyperlink" Target="https://www.youtube.com/watch?v=6qGeiUJ5khk&amp;t=1101s" TargetMode="External"/><Relationship Id="rIdxpoobzhqwxgoqnuzf9yei" Type="http://schemas.openxmlformats.org/officeDocument/2006/relationships/hyperlink" Target="https://www.youtube.com/watch?v=6qGeiUJ5khk&amp;t=1455s" TargetMode="External"/><Relationship Id="rId84h3w2lscj151m-l52yak" Type="http://schemas.openxmlformats.org/officeDocument/2006/relationships/hyperlink" Target="https://www.youtube.com/watch?v=6qGeiUJ5khk" TargetMode="External"/><Relationship Id="rId4pektnkycqk2plx0qu_6k" Type="http://schemas.openxmlformats.org/officeDocument/2006/relationships/hyperlink" Target="https://feeds.blocktrend.today/events/token2049-singapore-2026/quantum-existential-threat-crypto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量子電腦來襲：加密貨幣的生存危機？Project Eleven、StarkWare、Tezos、Electric Capital 對談</dc:title>
  <dc:creator>新鮮勢</dc:creator>
  <dc:description>峰會摘要匯出版本 2026-10-15</dc:description>
  <cp:lastModifiedBy>Un-named</cp:lastModifiedBy>
  <cp:revision>1</cp:revision>
  <dcterms:created xsi:type="dcterms:W3CDTF">2026-10-19T10:13:16.942Z</dcterms:created>
  <dcterms:modified xsi:type="dcterms:W3CDTF">2026-10-19T10:13:16.942Z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