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Murad Mahmudov：迷因幣超級循環兩年後的預言</w:t>
      </w:r>
    </w:p>
    <w:p>
      <w:pPr>
        <w:widowControl/>
        <w:spacing w:after="160" w:line="320"/>
      </w:pPr>
      <w:r>
        <w:t xml:space="preserve">The Memecoin Supercycle: Two Years Later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n0smyajfory2bs5srvcjt">
        <w:r>
          <w:rPr>
            <w:rStyle w:val="Hyperlink"/>
          </w:rPr>
          <w:t xml:space="preserve">Murad Mahmudov</w:t>
        </w:r>
      </w:hyperlink>
      <w:r>
        <w:t xml:space="preserve">｜投資人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Murad Mahmudov 指出全球財富不均與 K 型經濟惡化，年輕世代難以翻身。未來 AI 將主導市場，投資將從短線投機轉向長期信仰與社群經營，具備強大社群與財富再分配功能的迷因幣將成為最有價值資產，甚至可能顛覆 Bitcoin 與傳統金融市場。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ig4bmi9zvfxvzs7js5sx">
        <w:r>
          <w:rPr>
            <w:rStyle w:val="Hyperlink"/>
          </w:rPr>
          <w:t xml:space="preserve">[01:00]</w:t>
        </w:r>
      </w:hyperlink>
      <w:r>
        <w:t xml:space="preserve"> 公司待在私有市場更久、IPO 變少、估值更高。全球貨幣供給每年成長將近 10%，Murad 認為金融體系正從機會載體轉成財富榨取工具。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cnnsqxbul1jnpjfmtr4j">
        <w:r>
          <w:rPr>
            <w:rStyle w:val="Hyperlink"/>
          </w:rPr>
          <w:t xml:space="preserve">[05:20]</w:t>
        </w:r>
      </w:hyperlink>
      <w:r>
        <w:t xml:space="preserve"> 平台宣傳前 0.1% 贏家，略過數十萬賠錢的人。Murad 指出，長期賺到比最低工資還多的交易者不到 1%。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jxigaqpqhtu-ytmmuw6j">
        <w:r>
          <w:rPr>
            <w:rStyle w:val="Hyperlink"/>
          </w:rPr>
          <w:t xml:space="preserve">[07:49]</w:t>
        </w:r>
      </w:hyperlink>
      <w:r>
        <w:t xml:space="preserve"> Eon Reborn 的圖用千人 DAO 數量對市值，顯示社群規模與幣價綁在一起。Murad 把社群當成幣價值的核心驅動力。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yi07hqkuapidumclvbdi">
        <w:r>
          <w:rPr>
            <w:rStyle w:val="Hyperlink"/>
          </w:rPr>
          <w:t xml:space="preserve">[10:38]</w:t>
        </w:r>
      </w:hyperlink>
      <w:r>
        <w:t xml:space="preserve"> 更便宜、更開源的 AI 代理人會進來交易、發行迷因幣、搶單與詐騙。今天被人類收割，未來可能被代理人收割。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sgq_yo-pstgiwuxgk6ci">
        <w:r>
          <w:rPr>
            <w:rStyle w:val="Hyperlink"/>
          </w:rPr>
          <w:t xml:space="preserve">[14:08]</w:t>
        </w:r>
      </w:hyperlink>
      <w:r>
        <w:t xml:space="preserve"> AI 也會來搶效用、速度與成本效率。他認為最值得長期持有的，反而可能是完全靠信仰的頂級迷因幣，而不是技術或現金流幣。</w:t>
      </w:r>
    </w:p>
    <w:p>
      <w:pPr>
        <w:widowControl/>
        <w:spacing w:after="160" w:line="320"/>
      </w:pPr>
      <w:r>
        <w:t xml:space="preserve">迷因幣 · 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1yzsrkxdycxs1cqglfpi0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2undiwc1w7cn6ffrauvt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n0smyajfory2bs5srvcjt" Type="http://schemas.openxmlformats.org/officeDocument/2006/relationships/hyperlink" Target="https://feeds.blocktrend.today/events/speakers/murad-mahmudov/" TargetMode="External"/><Relationship Id="rIdoig4bmi9zvfxvzs7js5sx" Type="http://schemas.openxmlformats.org/officeDocument/2006/relationships/hyperlink" Target="https://www.youtube.com/watch?v=KIHspK3VYeQ&amp;t=60s" TargetMode="External"/><Relationship Id="rId4cnnsqxbul1jnpjfmtr4j" Type="http://schemas.openxmlformats.org/officeDocument/2006/relationships/hyperlink" Target="https://www.youtube.com/watch?v=KIHspK3VYeQ&amp;t=320s" TargetMode="External"/><Relationship Id="rIdojxigaqpqhtu-ytmmuw6j" Type="http://schemas.openxmlformats.org/officeDocument/2006/relationships/hyperlink" Target="https://www.youtube.com/watch?v=KIHspK3VYeQ&amp;t=469s" TargetMode="External"/><Relationship Id="rIdfyi07hqkuapidumclvbdi" Type="http://schemas.openxmlformats.org/officeDocument/2006/relationships/hyperlink" Target="https://www.youtube.com/watch?v=KIHspK3VYeQ&amp;t=638s" TargetMode="External"/><Relationship Id="rIdmsgq_yo-pstgiwuxgk6ci" Type="http://schemas.openxmlformats.org/officeDocument/2006/relationships/hyperlink" Target="https://www.youtube.com/watch?v=KIHspK3VYeQ&amp;t=848s" TargetMode="External"/><Relationship Id="rId1yzsrkxdycxs1cqglfpi0" Type="http://schemas.openxmlformats.org/officeDocument/2006/relationships/hyperlink" Target="https://www.youtube.com/watch?v=KIHspK3VYeQ" TargetMode="External"/><Relationship Id="rIdu2undiwc1w7cn6ffrauvt" Type="http://schemas.openxmlformats.org/officeDocument/2006/relationships/hyperlink" Target="https://feeds.blocktrend.today/events/token2049-singapore-2026/murad-mahmudov-memecoin-supercycle-two-years-later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Murad Mahmudov：迷因幣超級循環兩年後的預言</dc:title>
  <dc:creator>新鮮勢</dc:creator>
  <dc:description>峰會摘要匯出版本 2026-10-15</dc:description>
  <cp:lastModifiedBy>Un-named</cp:lastModifiedBy>
  <cp:revision>1</cp:revision>
  <dcterms:created xsi:type="dcterms:W3CDTF">2026-10-19T10:13:16.821Z</dcterms:created>
  <dcterms:modified xsi:type="dcterms:W3CDTF">2026-10-19T10:13:16.821Z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