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Leo Zhang（42）解密市場的 TikTok 時刻：AI 代理人、極速市場與創作者經濟新未來</w:t>
      </w:r>
    </w:p>
    <w:p>
      <w:pPr>
        <w:widowControl/>
        <w:spacing w:after="160" w:line="320"/>
      </w:pPr>
      <w:r>
        <w:t xml:space="preserve">The TikTok Moment of Markets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yqe9wcqsystwjnaknjnzu">
        <w:r>
          <w:rPr>
            <w:rStyle w:val="Hyperlink"/>
          </w:rPr>
          <w:t xml:space="preserve">Leo Zhang</w:t>
        </w:r>
      </w:hyperlink>
      <w:r>
        <w:t xml:space="preserve">｜42 執行長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Leo Zhang 介紹 42 Protocol 如何結合代幣發行平台與預測市場，讓創作者建立事件型市場。他說明短期市場、品質評分及代幣權重的設計，並預期 AI 代理人可能成為市場建立者與參與者。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femwfd8typnpzseea6lk">
        <w:r>
          <w:rPr>
            <w:rStyle w:val="Hyperlink"/>
          </w:rPr>
          <w:t xml:space="preserve">[00:00]</w:t>
        </w:r>
      </w:hyperlink>
      <w:r>
        <w:t xml:space="preserve"> TikTok 降低內容生產與分發門檻，提供了思考市場建立方式的類比。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2mcppwad0fusicrpe8qxu">
        <w:r>
          <w:rPr>
            <w:rStyle w:val="Hyperlink"/>
          </w:rPr>
          <w:t xml:space="preserve">[01:59]</w:t>
        </w:r>
      </w:hyperlink>
      <w:r>
        <w:t xml:space="preserve"> 42 Protocol 結合代幣發行平台與預測市場，讓參與者建立事件型市場。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n3yficoei98gfjvkbbke">
        <w:r>
          <w:rPr>
            <w:rStyle w:val="Hyperlink"/>
          </w:rPr>
          <w:t xml:space="preserve">[04:15]</w:t>
        </w:r>
      </w:hyperlink>
      <w:r>
        <w:t xml:space="preserve"> 極速市場與自我調節的長尾市場，滿足不同使用者需求。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bnywzj2j_if7kujtdysx">
        <w:r>
          <w:rPr>
            <w:rStyle w:val="Hyperlink"/>
          </w:rPr>
          <w:t xml:space="preserve">[05:20]</w:t>
        </w:r>
      </w:hyperlink>
      <w:r>
        <w:t xml:space="preserve"> 代幣權重用於市場品質評分與分配，嘗試連結建立者和參與者的利益。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xiap1gs97e1dvdzahyyv">
        <w:r>
          <w:rPr>
            <w:rStyle w:val="Hyperlink"/>
          </w:rPr>
          <w:t xml:space="preserve">[08:10]</w:t>
        </w:r>
      </w:hyperlink>
      <w:r>
        <w:t xml:space="preserve"> AI 代理人可能成為市場建立者與參與者，擴大代理人之間的交易。</w:t>
      </w:r>
    </w:p>
    <w:p>
      <w:pPr>
        <w:widowControl/>
        <w:spacing w:after="160" w:line="320"/>
      </w:pPr>
      <w:r>
        <w:t xml:space="preserve">市場 · 交易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nwgyp9ehe-kccwk8w4tvs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ymm3xjzgt12o9qq9qdfs3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yqe9wcqsystwjnaknjnzu" Type="http://schemas.openxmlformats.org/officeDocument/2006/relationships/hyperlink" Target="https://feeds.blocktrend.today/events/speakers/leo-zhang/" TargetMode="External"/><Relationship Id="rIdxfemwfd8typnpzseea6lk" Type="http://schemas.openxmlformats.org/officeDocument/2006/relationships/hyperlink" Target="https://www.youtube.com/watch?v=_TATt2WgAwo&amp;t=0s" TargetMode="External"/><Relationship Id="rId2mcppwad0fusicrpe8qxu" Type="http://schemas.openxmlformats.org/officeDocument/2006/relationships/hyperlink" Target="https://www.youtube.com/watch?v=_TATt2WgAwo&amp;t=119s" TargetMode="External"/><Relationship Id="rIdjn3yficoei98gfjvkbbke" Type="http://schemas.openxmlformats.org/officeDocument/2006/relationships/hyperlink" Target="https://www.youtube.com/watch?v=_TATt2WgAwo&amp;t=255s" TargetMode="External"/><Relationship Id="rIdsbnywzj2j_if7kujtdysx" Type="http://schemas.openxmlformats.org/officeDocument/2006/relationships/hyperlink" Target="https://www.youtube.com/watch?v=_TATt2WgAwo&amp;t=320s" TargetMode="External"/><Relationship Id="rIdgxiap1gs97e1dvdzahyyv" Type="http://schemas.openxmlformats.org/officeDocument/2006/relationships/hyperlink" Target="https://www.youtube.com/watch?v=_TATt2WgAwo&amp;t=490s" TargetMode="External"/><Relationship Id="rIdnwgyp9ehe-kccwk8w4tvs" Type="http://schemas.openxmlformats.org/officeDocument/2006/relationships/hyperlink" Target="https://www.youtube.com/watch?v=_TATt2WgAwo" TargetMode="External"/><Relationship Id="rIdymm3xjzgt12o9qq9qdfs3" Type="http://schemas.openxmlformats.org/officeDocument/2006/relationships/hyperlink" Target="https://feeds.blocktrend.today/events/token2049-singapore-2026/leo-zhang-tiktok-moment-market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Leo Zhang（42）解密市場的 TikTok 時刻：AI 代理人、極速市場與創作者經濟新未來</dc:title>
  <dc:creator>新鮮勢</dc:creator>
  <dc:description>峰會摘要匯出版本 2026-10-15</dc:description>
  <cp:lastModifiedBy>Un-named</cp:lastModifiedBy>
  <cp:revision>1</cp:revision>
  <dcterms:created xsi:type="dcterms:W3CDTF">2026-10-19T10:13:17.205Z</dcterms:created>
  <dcterms:modified xsi:type="dcterms:W3CDTF">2026-10-19T10:13:17.205Z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