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Kyle Samani：Solana 驅動 RWA 與鏈上股票新時代</w:t>
      </w:r>
    </w:p>
    <w:p>
      <w:pPr>
        <w:widowControl/>
        <w:spacing w:after="160" w:line="320"/>
      </w:pPr>
      <w:r>
        <w:t xml:space="preserve">The Future of Real World Assets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ahiv93lrccaomldvathsf">
        <w:r>
          <w:rPr>
            <w:rStyle w:val="Hyperlink"/>
          </w:rPr>
          <w:t xml:space="preserve">Kyle Samani</w:t>
        </w:r>
      </w:hyperlink>
      <w:r>
        <w:t xml:space="preserve">｜Forward Industries 董事長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Kyle Samani 回顧 Solana 真實世界資產（RWA）從基金與國債、xStocks 到 Backpack Securities 的成長。演講也說明 Sunrise 的流動性整合、Phoenix 的抵押品擴充計畫，以及開放鑄造與贖回如何協助鏈上股票維持價格一致。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erxnts_k9x1zagmjb_t9">
        <w:r>
          <w:rPr>
            <w:rStyle w:val="Hyperlink"/>
          </w:rPr>
          <w:t xml:space="preserve">[00:37]</w:t>
        </w:r>
      </w:hyperlink>
      <w:r>
        <w:t xml:space="preserve"> 截至演講所述的 10 月 1 日，Solana 上不含穩定幣的 RWA 約從 2 億美元增至近 43 億美元。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9vyqptbh00-8xq7kivznb">
        <w:r>
          <w:rPr>
            <w:rStyle w:val="Hyperlink"/>
          </w:rPr>
          <w:t xml:space="preserve">[00:37]</w:t>
        </w:r>
      </w:hyperlink>
      <w:r>
        <w:t xml:space="preserve"> 三波成長分別來自 Ondo、BlackRock 與 Franklin Templeton、xStocks，以及 Backpack Securities 與 Sunrise。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aa4a2p33onmj2ikycsrl">
        <w:r>
          <w:rPr>
            <w:rStyle w:val="Hyperlink"/>
          </w:rPr>
          <w:t xml:space="preserve">[02:22]</w:t>
        </w:r>
      </w:hyperlink>
      <w:r>
        <w:t xml:space="preserve"> 超過百萬個 Solana 錢包持有代幣化股票，數量快速增加。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zl8uxhex-nmokukzydwk">
        <w:r>
          <w:rPr>
            <w:rStyle w:val="Hyperlink"/>
          </w:rPr>
          <w:t xml:space="preserve">[03:24]</w:t>
        </w:r>
      </w:hyperlink>
      <w:r>
        <w:t xml:space="preserve"> Sunrise 聚合流動性，Phoenix 已開放 SOL 抵押，並規劃支援更多代幣與股票。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n2gxba3auj_jgouqkqby">
        <w:r>
          <w:rPr>
            <w:rStyle w:val="Hyperlink"/>
          </w:rPr>
          <w:t xml:space="preserve">[05:00]</w:t>
        </w:r>
      </w:hyperlink>
      <w:r>
        <w:t xml:space="preserve"> Solana 可交易股票代幣在演講比較的約 13 至 14 個月內增至 1,200 檔。</w:t>
      </w:r>
    </w:p>
    <w:p>
      <w:pPr>
        <w:widowControl/>
        <w:spacing w:after="160" w:line="320"/>
      </w:pPr>
      <w:r>
        <w:t xml:space="preserve">RWA · 代幣化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qvlc4pjgazxw7cjwv6cfn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a5dueu6lkm8gq19g_zerv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ahiv93lrccaomldvathsf" Type="http://schemas.openxmlformats.org/officeDocument/2006/relationships/hyperlink" Target="https://feeds.blocktrend.today/events/speakers/kyle-samani/" TargetMode="External"/><Relationship Id="rIdserxnts_k9x1zagmjb_t9" Type="http://schemas.openxmlformats.org/officeDocument/2006/relationships/hyperlink" Target="https://www.youtube.com/watch?v=-TQI2BxPTAo&amp;t=37s" TargetMode="External"/><Relationship Id="rId9vyqptbh00-8xq7kivznb" Type="http://schemas.openxmlformats.org/officeDocument/2006/relationships/hyperlink" Target="https://www.youtube.com/watch?v=-TQI2BxPTAo&amp;t=37s" TargetMode="External"/><Relationship Id="rIdjaa4a2p33onmj2ikycsrl" Type="http://schemas.openxmlformats.org/officeDocument/2006/relationships/hyperlink" Target="https://www.youtube.com/watch?v=-TQI2BxPTAo&amp;t=142s" TargetMode="External"/><Relationship Id="rIdvzl8uxhex-nmokukzydwk" Type="http://schemas.openxmlformats.org/officeDocument/2006/relationships/hyperlink" Target="https://www.youtube.com/watch?v=-TQI2BxPTAo&amp;t=204s" TargetMode="External"/><Relationship Id="rIdqn2gxba3auj_jgouqkqby" Type="http://schemas.openxmlformats.org/officeDocument/2006/relationships/hyperlink" Target="https://www.youtube.com/watch?v=-TQI2BxPTAo&amp;t=300s" TargetMode="External"/><Relationship Id="rIdqvlc4pjgazxw7cjwv6cfn" Type="http://schemas.openxmlformats.org/officeDocument/2006/relationships/hyperlink" Target="https://www.youtube.com/watch?v=-TQI2BxPTAo" TargetMode="External"/><Relationship Id="rIda5dueu6lkm8gq19g_zerv" Type="http://schemas.openxmlformats.org/officeDocument/2006/relationships/hyperlink" Target="https://feeds.blocktrend.today/events/token2049-singapore-2026/kyle-samani-future-of-rwa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Kyle Samani：Solana 驅動 RWA 與鏈上股票新時代</dc:title>
  <dc:creator>新鮮勢</dc:creator>
  <dc:description>峰會摘要匯出版本 2026-10-15</dc:description>
  <cp:lastModifiedBy>Un-named</cp:lastModifiedBy>
  <cp:revision>1</cp:revision>
  <dcterms:created xsi:type="dcterms:W3CDTF">2026-10-19T10:13:17.592Z</dcterms:created>
  <dcterms:modified xsi:type="dcterms:W3CDTF">2026-10-19T10:13:17.592Z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