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Ethena、ether.fi 雙強對談：穩定幣驅動新型銀行革命</w:t>
      </w:r>
    </w:p>
    <w:p>
      <w:pPr>
        <w:widowControl/>
        <w:spacing w:after="160" w:line="320"/>
      </w:pPr>
      <w:r>
        <w:t xml:space="preserve">Stablecoin Powered Neobanks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nxzxgdx5rsq7od4xslh_c">
        <w:r>
          <w:rPr>
            <w:rStyle w:val="Hyperlink"/>
          </w:rPr>
          <w:t xml:space="preserve">Guy Young</w:t>
        </w:r>
      </w:hyperlink>
      <w:r>
        <w:t xml:space="preserve">｜Ethena 創辦人暨執行長</w:t>
      </w:r>
    </w:p>
    <w:p>
      <w:pPr>
        <w:widowControl/>
        <w:spacing w:after="160" w:line="320"/>
      </w:pPr>
      <w:hyperlink w:history="1" r:id="rIdetmc61hq0ysm-dnfkh_yv">
        <w:r>
          <w:rPr>
            <w:rStyle w:val="Hyperlink"/>
          </w:rPr>
          <w:t xml:space="preserve">Mike Silagadze</w:t>
        </w:r>
      </w:hyperlink>
      <w:r>
        <w:t xml:space="preserve">｜ether.fi 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Guy Young 與 Mike Silagadze 探討穩定幣如何推動新型銀行（neobank）發展，強調自有穩定幣能提升平台收益與用戶體驗。兩人分享 USDe、eUSD 等產品的全球化、非託管優勢，並預期未來 neobank 將趨向垂直整合與自有穩定幣。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sukv0usqhav_2tpnzce4">
        <w:r>
          <w:rPr>
            <w:rStyle w:val="Hyperlink"/>
          </w:rPr>
          <w:t xml:space="preserve">[00:36]</w:t>
        </w:r>
      </w:hyperlink>
      <w:r>
        <w:t xml:space="preserve"> Ethena 的起點是任何人有網路就能用的美元儲蓄。USDe 在約 18 個月內從零做到 150 億美元。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ewx8mzonwdhxjwci_daw">
        <w:r>
          <w:rPr>
            <w:rStyle w:val="Hyperlink"/>
          </w:rPr>
          <w:t xml:space="preserve">[01:33]</w:t>
        </w:r>
      </w:hyperlink>
      <w:r>
        <w:t xml:space="preserve"> ether.fi 做成以 DeFi 為底的非託管新型數位銀行。Silagadze 自報約 50 萬名使用者、數十億美元交易量、含質押約 65 億美元存款。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deulgweob0anttrbr7w7">
        <w:r>
          <w:rPr>
            <w:rStyle w:val="Hyperlink"/>
          </w:rPr>
          <w:t xml:space="preserve">[04:57]</w:t>
        </w:r>
      </w:hyperlink>
      <w:r>
        <w:t xml:space="preserve"> 法幣或加密貨幣先進入非託管金庫，再用它買資產、借貸或放款。最後一哩是把資金匯出、接回更廣的經濟體系。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4yrmjqhkmewcwzznaqew">
        <w:r>
          <w:rPr>
            <w:rStyle w:val="Hyperlink"/>
          </w:rPr>
          <w:t xml:space="preserve">[06:50]</w:t>
        </w:r>
      </w:hyperlink>
      <w:r>
        <w:t xml:space="preserve"> 穩定幣卡支出從 2024 年 9 月每月不到 1 億美元，長到當時每月 12 億美元。年化接近 150 億美元，而且連熊市也繼續成長。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d73pvtlthniwslq8rhuv">
        <w:r>
          <w:rPr>
            <w:rStyle w:val="Hyperlink"/>
          </w:rPr>
          <w:t xml:space="preserve">[09:05]</w:t>
        </w:r>
      </w:hyperlink>
      <w:r>
        <w:t xml:space="preserve"> ether.fi 使用者持有數億美元 USDC、USDT，平台與使用者也因此每年付費給發行方。他們當天要宣布自有穩定幣，把收益留在產品裡。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ckolnjqw-nwbmrxrawhbm">
        <w:r>
          <w:rPr>
            <w:rStyle w:val="Hyperlink"/>
          </w:rPr>
          <w:t xml:space="preserve">Ethena</w:t>
        </w:r>
      </w:hyperlink>
    </w:p>
    <w:p>
      <w:pPr>
        <w:widowControl/>
        <w:spacing w:after="160" w:line="320"/>
      </w:pPr>
      <w:r>
        <w:t xml:space="preserve">發行合成美元 USDe 的協議。官網把產品寫成鏈上美元儲蓄與衍生相關收益，而不是銀行存款。</w:t>
      </w:r>
    </w:p>
    <w:p>
      <w:pPr>
        <w:pStyle w:val="Heading3"/>
        <w:keepNext/>
        <w:widowControl/>
        <w:spacing w:after="160" w:line="320"/>
      </w:pPr>
      <w:hyperlink w:history="1" r:id="rIdtfkmm8mbjcp5mtawqilur">
        <w:r>
          <w:rPr>
            <w:rStyle w:val="Hyperlink"/>
          </w:rPr>
          <w:t xml:space="preserve">ether.fi</w:t>
        </w:r>
      </w:hyperlink>
    </w:p>
    <w:p>
      <w:pPr>
        <w:widowControl/>
        <w:spacing w:after="160" w:line="320"/>
      </w:pPr>
      <w:r>
        <w:t xml:space="preserve">非託管質押與加密新型銀行產品。官網提供流動質押、金庫與消費卡，讓使用者把金融操作留在自己的鑰匙上。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a7x8aaxcqbdtcgqp1se5">
        <w:r>
          <w:rPr>
            <w:rStyle w:val="Hyperlink"/>
          </w:rPr>
          <w:t xml:space="preserve">USDe</w:t>
        </w:r>
      </w:hyperlink>
    </w:p>
    <w:p>
      <w:pPr>
        <w:widowControl/>
        <w:spacing w:after="160" w:line="320"/>
      </w:pPr>
      <w:r>
        <w:t xml:space="preserve">穩定幣 · 支付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ml0ub8_bjszetxvoi4g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fvfwqphlmasvf4cvr9r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xzxgdx5rsq7od4xslh_c" Type="http://schemas.openxmlformats.org/officeDocument/2006/relationships/hyperlink" Target="https://feeds.blocktrend.today/events/speakers/guy-young/" TargetMode="External"/><Relationship Id="rIdetmc61hq0ysm-dnfkh_yv" Type="http://schemas.openxmlformats.org/officeDocument/2006/relationships/hyperlink" Target="https://feeds.blocktrend.today/events/speakers/mike-silagadze/" TargetMode="External"/><Relationship Id="rIdusukv0usqhav_2tpnzce4" Type="http://schemas.openxmlformats.org/officeDocument/2006/relationships/hyperlink" Target="https://www.youtube.com/watch?v=QDPHphJPIA8&amp;t=36s" TargetMode="External"/><Relationship Id="rIdyewx8mzonwdhxjwci_daw" Type="http://schemas.openxmlformats.org/officeDocument/2006/relationships/hyperlink" Target="https://www.youtube.com/watch?v=QDPHphJPIA8&amp;t=93s" TargetMode="External"/><Relationship Id="rId9deulgweob0anttrbr7w7" Type="http://schemas.openxmlformats.org/officeDocument/2006/relationships/hyperlink" Target="https://www.youtube.com/watch?v=QDPHphJPIA8&amp;t=297s" TargetMode="External"/><Relationship Id="rIdr4yrmjqhkmewcwzznaqew" Type="http://schemas.openxmlformats.org/officeDocument/2006/relationships/hyperlink" Target="https://www.youtube.com/watch?v=QDPHphJPIA8&amp;t=410s" TargetMode="External"/><Relationship Id="rIdqd73pvtlthniwslq8rhuv" Type="http://schemas.openxmlformats.org/officeDocument/2006/relationships/hyperlink" Target="https://www.youtube.com/watch?v=QDPHphJPIA8&amp;t=545s" TargetMode="External"/><Relationship Id="rIdckolnjqw-nwbmrxrawhbm" Type="http://schemas.openxmlformats.org/officeDocument/2006/relationships/hyperlink" Target="https://ethena.fi/" TargetMode="External"/><Relationship Id="rIdtfkmm8mbjcp5mtawqilur" Type="http://schemas.openxmlformats.org/officeDocument/2006/relationships/hyperlink" Target="https://www.ether.fi/" TargetMode="External"/><Relationship Id="rId3a7x8aaxcqbdtcgqp1se5" Type="http://schemas.openxmlformats.org/officeDocument/2006/relationships/hyperlink" Target="https://ethena.fi/" TargetMode="External"/><Relationship Id="rId1ml0ub8_bjszetxvoi4gu" Type="http://schemas.openxmlformats.org/officeDocument/2006/relationships/hyperlink" Target="https://www.youtube.com/watch?v=QDPHphJPIA8" TargetMode="External"/><Relationship Id="rIdkfvfwqphlmasvf4cvr9rj" Type="http://schemas.openxmlformats.org/officeDocument/2006/relationships/hyperlink" Target="https://feeds.blocktrend.today/events/token2049-singapore-2026/guy-young-mike-silagadze-stablecoin-neobanks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Ethena、ether.fi 雙強對談：穩定幣驅動新型銀行革命</dc:title>
  <dc:creator>新鮮勢</dc:creator>
  <dc:description>峰會摘要匯出版本 2026-10-15</dc:description>
  <cp:lastModifiedBy>Un-named</cp:lastModifiedBy>
  <cp:revision>1</cp:revision>
  <dcterms:created xsi:type="dcterms:W3CDTF">2026-10-19T10:13:16.755Z</dcterms:created>
  <dcterms:modified xsi:type="dcterms:W3CDTF">2026-10-19T10:13:16.755Z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