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keepNext/>
        <w:widowControl/>
        <w:spacing w:after="160" w:line="320"/>
      </w:pPr>
      <w:r>
        <w:t xml:space="preserve">World Liberty Financial：美國打造新金融體系的實踐</w:t>
      </w:r>
    </w:p>
    <w:p>
      <w:pPr>
        <w:widowControl/>
        <w:spacing w:after="160" w:line="320"/>
      </w:pPr>
      <w:r>
        <w:t xml:space="preserve">The Future of Finance, Built in America</w:t>
      </w:r>
    </w:p>
    <w:p>
      <w:pPr>
        <w:widowControl/>
        <w:spacing w:after="160" w:line="320"/>
      </w:pPr>
      <w:r>
        <w:t xml:space="preserve">TOKEN2049 Singapore 2026｜2026/10/07–10/08</w:t>
      </w:r>
    </w:p>
    <w:p>
      <w:pPr>
        <w:widowControl/>
        <w:spacing w:after="160" w:line="320"/>
      </w:pPr>
      <w:hyperlink w:history="1" r:id="rId_dfgltkehczhtdvfabp81">
        <w:r>
          <w:rPr>
            <w:rStyle w:val="Hyperlink"/>
          </w:rPr>
          <w:t xml:space="preserve">Eric Trump</w:t>
        </w:r>
      </w:hyperlink>
      <w:r>
        <w:t xml:space="preserve">｜World Liberty Financial 共同創辦人</w:t>
      </w:r>
    </w:p>
    <w:p>
      <w:pPr>
        <w:widowControl/>
        <w:spacing w:after="160" w:line="320"/>
      </w:pPr>
      <w:hyperlink w:history="1" r:id="rIdwj-gnrzwmnjr71uz0rzz-">
        <w:r>
          <w:rPr>
            <w:rStyle w:val="Hyperlink"/>
          </w:rPr>
          <w:t xml:space="preserve">Zach Witkoff</w:t>
        </w:r>
      </w:hyperlink>
      <w:r>
        <w:t xml:space="preserve">｜World Liberty Financial 共同創辦人暨執行長</w:t>
      </w:r>
    </w:p>
    <w:p>
      <w:pPr>
        <w:widowControl/>
        <w:spacing w:after="160" w:line="320"/>
      </w:pPr>
      <w:hyperlink w:history="1" r:id="rIdmg0o9n4x0sdeelvpfxiq_">
        <w:r>
          <w:rPr>
            <w:rStyle w:val="Hyperlink"/>
          </w:rPr>
          <w:t xml:space="preserve">Zak Folkman</w:t>
        </w:r>
      </w:hyperlink>
      <w:r>
        <w:t xml:space="preserve">｜World Liberty Financial 共同創辦人暨營運長</w:t>
      </w:r>
    </w:p>
    <w:p>
      <w:pPr>
        <w:widowControl/>
        <w:spacing w:after="160" w:line="320"/>
      </w:pPr>
      <w:hyperlink w:history="1" r:id="rId7_pskvqk2vmfhngf9txyn">
        <w:r>
          <w:rPr>
            <w:rStyle w:val="Hyperlink"/>
          </w:rPr>
          <w:t xml:space="preserve">David Wachsman</w:t>
        </w:r>
      </w:hyperlink>
      <w:r>
        <w:t xml:space="preserve">｜Wachsman 執行長，主持</w:t>
      </w:r>
    </w:p>
    <w:p>
      <w:pPr>
        <w:pStyle w:val="Heading2"/>
        <w:keepNext/>
        <w:widowControl/>
        <w:spacing w:after="160" w:line="320"/>
      </w:pPr>
      <w:r>
        <w:t xml:space="preserve">場次摘要</w:t>
      </w:r>
    </w:p>
    <w:p>
      <w:pPr>
        <w:widowControl/>
        <w:spacing w:after="160" w:line="320"/>
      </w:pPr>
      <w:r>
        <w:t xml:space="preserve">World Liberty Financial團隊分享如何以合規穩定幣與資產代幣化，推動美國新金融體系。強調傳統銀行阻礙創新，加密與DeFi讓更多人能用手機參與全球資產與收益。</w:t>
      </w:r>
    </w:p>
    <w:p>
      <w:pPr>
        <w:pStyle w:val="Heading2"/>
        <w:keepNext/>
        <w:widowControl/>
        <w:spacing w:after="160" w:line="320"/>
      </w:pPr>
      <w:r>
        <w:t xml:space="preserve">值得記下的 5 件事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5zjfnpef8yc4xetahpfra">
        <w:r>
          <w:rPr>
            <w:rStyle w:val="Hyperlink"/>
          </w:rPr>
          <w:t xml:space="preserve">[01:25]</w:t>
        </w:r>
      </w:hyperlink>
      <w:r>
        <w:t xml:space="preserve"> World Liberty的願景是讓加密貨幣像傳統支付一樣簡單易用。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-2be_qwibbvq-cc9jppny">
        <w:r>
          <w:rPr>
            <w:rStyle w:val="Hyperlink"/>
          </w:rPr>
          <w:t xml:space="preserve">[04:39]</w:t>
        </w:r>
      </w:hyperlink>
      <w:r>
        <w:t xml:space="preserve"> Eric Trump指出大銀行曾封鎖帳戶並阻礙加密創新。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lo-a-1yom3g6i3yrq7oo_">
        <w:r>
          <w:rPr>
            <w:rStyle w:val="Hyperlink"/>
          </w:rPr>
          <w:t xml:space="preserve">[11:28]</w:t>
        </w:r>
      </w:hyperlink>
      <w:r>
        <w:t xml:space="preserve"> World Liberty Markets一年內總鎖倉價值突破十億美元，機構和個人都在使用。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hljjbqlyiiwa3a3l01vg8">
        <w:r>
          <w:rPr>
            <w:rStyle w:val="Hyperlink"/>
          </w:rPr>
          <w:t xml:space="preserve">[14:37]</w:t>
        </w:r>
      </w:hyperlink>
      <w:r>
        <w:t xml:space="preserve"> 建立數位美元是新金融體系的基礎，USD1流動性至關重要。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1iwzx1fbdzlczgm1rmffi">
        <w:r>
          <w:rPr>
            <w:rStyle w:val="Hyperlink"/>
          </w:rPr>
          <w:t xml:space="preserve">[19:43]</w:t>
        </w:r>
      </w:hyperlink>
      <w:r>
        <w:t xml:space="preserve"> 團隊獲得美國OCC有條件銀行牌照，強調合規與信任。</w:t>
      </w:r>
    </w:p>
    <w:p>
      <w:pPr>
        <w:widowControl/>
        <w:spacing w:after="160" w:line="320"/>
      </w:pPr>
      <w:r>
        <w:t xml:space="preserve">監管 · 穩定幣</w:t>
      </w:r>
    </w:p>
    <w:p>
      <w:pPr>
        <w:pStyle w:val="Heading2"/>
        <w:keepNext/>
        <w:widowControl/>
        <w:spacing w:after="160" w:line="320"/>
      </w:pPr>
      <w:r>
        <w:t xml:space="preserve">來源</w:t>
      </w:r>
    </w:p>
    <w:p>
      <w:pPr>
        <w:pStyle w:val="ListParagraph"/>
        <w:widowControl/>
        <w:numPr>
          <w:ilvl w:val="0"/>
          <w:numId w:val="3"/>
        </w:numPr>
        <w:spacing w:after="160" w:line="320"/>
      </w:pPr>
      <w:hyperlink w:history="1" r:id="rIdmwoosqrozy7ntwz1wzbkn">
        <w:r>
          <w:rPr>
            <w:rStyle w:val="Hyperlink"/>
          </w:rPr>
          <w:t xml:space="preserve">TOKEN2049｜影片與逐字稿</w:t>
        </w:r>
      </w:hyperlink>
    </w:p>
    <w:p>
      <w:pPr>
        <w:pStyle w:val="ListParagraph"/>
        <w:widowControl/>
        <w:numPr>
          <w:ilvl w:val="0"/>
          <w:numId w:val="3"/>
        </w:numPr>
        <w:spacing w:after="160" w:line="320"/>
      </w:pPr>
      <w:hyperlink w:history="1" r:id="rIdxqam-fw82gvsb7axuwzid">
        <w:r>
          <w:rPr>
            <w:rStyle w:val="Hyperlink"/>
          </w:rPr>
          <w:t xml:space="preserve">新鮮勢場次摘要</w:t>
        </w:r>
      </w:hyperlink>
    </w:p>
    <w:p>
      <w:pPr>
        <w:widowControl/>
        <w:spacing w:after="160" w:line="320"/>
      </w:pPr>
      <w:r>
        <w:t xml:space="preserve">匯出格式版本：2026-10-15</w:t>
      </w:r>
    </w:p>
    <w:sectPr>
      <w:footerReference w:type="default" r:id="rId6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t xml:space="preserve">新鮮勢  ·  </w:t>
    </w:r>
    <w: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80" w:hanging="300"/>
      </w:pPr>
    </w:lvl>
  </w:abstractNum>
  <w:abstractNum w:abstractNumId="3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480" w:hanging="30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Microsoft JhengHei" w:hAnsi="Arial"/>
        <w:sz w:val="22"/>
        <w:szCs w:val="22"/>
        <w:lang w:val="zh-TW" w:eastAsia="zh-TW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240" w:before="0"/>
      <w:outlineLvl w:val="0"/>
    </w:pPr>
    <w:rPr>
      <w:b/>
      <w:bCs/>
      <w:color w:val="191919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60" w:before="260"/>
      <w:outlineLvl w:val="1"/>
    </w:pPr>
    <w:rPr>
      <w:b/>
      <w:bCs/>
      <w:color w:val="191919"/>
      <w:sz w:val="28"/>
      <w:szCs w:val="28"/>
    </w:rPr>
  </w:style>
  <w:style w:type="paragraph" w:styleId="Heading3">
    <w:name w:val="Heading 3"/>
    <w:basedOn w:val="Normal"/>
    <w:next w:val="Normal"/>
    <w:qFormat/>
    <w:pPr>
      <w:spacing w:after="120" w:before="160"/>
      <w:outlineLvl w:val="2"/>
    </w:pPr>
    <w:rPr>
      <w:b/>
      <w:bCs/>
      <w:color w:val="191919"/>
      <w:sz w:val="24"/>
      <w:szCs w:val="24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_dfgltkehczhtdvfabp81" Type="http://schemas.openxmlformats.org/officeDocument/2006/relationships/hyperlink" Target="https://feeds.blocktrend.today/events/speakers/eric-trump/" TargetMode="External"/><Relationship Id="rIdwj-gnrzwmnjr71uz0rzz-" Type="http://schemas.openxmlformats.org/officeDocument/2006/relationships/hyperlink" Target="https://feeds.blocktrend.today/events/speakers/zach-witkoff/" TargetMode="External"/><Relationship Id="rIdmg0o9n4x0sdeelvpfxiq_" Type="http://schemas.openxmlformats.org/officeDocument/2006/relationships/hyperlink" Target="https://feeds.blocktrend.today/events/speakers/zak-folkman/" TargetMode="External"/><Relationship Id="rId7_pskvqk2vmfhngf9txyn" Type="http://schemas.openxmlformats.org/officeDocument/2006/relationships/hyperlink" Target="https://feeds.blocktrend.today/events/speakers/david-wachsman/" TargetMode="External"/><Relationship Id="rId5zjfnpef8yc4xetahpfra" Type="http://schemas.openxmlformats.org/officeDocument/2006/relationships/hyperlink" Target="https://www.youtube.com/watch?v=sybjxXs_loU&amp;t=85s" TargetMode="External"/><Relationship Id="rId-2be_qwibbvq-cc9jppny" Type="http://schemas.openxmlformats.org/officeDocument/2006/relationships/hyperlink" Target="https://www.youtube.com/watch?v=sybjxXs_loU&amp;t=279s" TargetMode="External"/><Relationship Id="rIdlo-a-1yom3g6i3yrq7oo_" Type="http://schemas.openxmlformats.org/officeDocument/2006/relationships/hyperlink" Target="https://www.youtube.com/watch?v=sybjxXs_loU&amp;t=688s" TargetMode="External"/><Relationship Id="rIdhljjbqlyiiwa3a3l01vg8" Type="http://schemas.openxmlformats.org/officeDocument/2006/relationships/hyperlink" Target="https://www.youtube.com/watch?v=sybjxXs_loU&amp;t=877s" TargetMode="External"/><Relationship Id="rId1iwzx1fbdzlczgm1rmffi" Type="http://schemas.openxmlformats.org/officeDocument/2006/relationships/hyperlink" Target="https://www.youtube.com/watch?v=sybjxXs_loU&amp;t=1183s" TargetMode="External"/><Relationship Id="rIdmwoosqrozy7ntwz1wzbkn" Type="http://schemas.openxmlformats.org/officeDocument/2006/relationships/hyperlink" Target="https://www.youtube.com/watch?v=sybjxXs_loU" TargetMode="External"/><Relationship Id="rIdxqam-fw82gvsb7axuwzid" Type="http://schemas.openxmlformats.org/officeDocument/2006/relationships/hyperlink" Target="https://feeds.blocktrend.today/events/token2049-singapore-2026/future-of-finance-built-in-america-wlfi/" TargetMode="External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World Liberty Financial：美國打造新金融體系的實踐</dc:title>
  <dc:creator>新鮮勢</dc:creator>
  <dc:description>峰會摘要匯出版本 2026-10-15</dc:description>
  <cp:lastModifiedBy>Un-named</cp:lastModifiedBy>
  <cp:revision>1</cp:revision>
  <dcterms:created xsi:type="dcterms:W3CDTF">2026-10-19T10:13:17.824Z</dcterms:created>
  <dcterms:modified xsi:type="dcterms:W3CDTF">2026-10-19T10:13:17.824Z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