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Arthur Hayes：FLOP 協議將超越比特幣，打造 AI Agent 的運算貨幣</w:t>
      </w:r>
    </w:p>
    <w:p>
      <w:pPr>
        <w:widowControl/>
        <w:spacing w:after="160" w:line="320"/>
      </w:pPr>
      <w:r>
        <w:t xml:space="preserve">FLOP Bigger Than Bitcoin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aub_nt60eb5nspwoer7yz">
        <w:r>
          <w:rPr>
            <w:rStyle w:val="Hyperlink"/>
          </w:rPr>
          <w:t xml:space="preserve">Arthur Hayes</w:t>
        </w:r>
      </w:hyperlink>
      <w:r>
        <w:t xml:space="preserve">｜Maelstrom 投資長／Flop Labs 執行長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FLOP 協議讓礦工貢獻 GPU，AI agent 直接用 FLOP 購買運算力，解決現有貨幣無法兌換算力的問題。TechnoCore 實驗場驗證 FLOP 實用性，Flop 以無預售、全民參與推動網路成長。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qiwtvwkxzexcopgwsals">
        <w:r>
          <w:rPr>
            <w:rStyle w:val="Hyperlink"/>
          </w:rPr>
          <w:t xml:space="preserve">[01:59]</w:t>
        </w:r>
      </w:hyperlink>
      <w:r>
        <w:t xml:space="preserve"> AI agent 經濟將推動新一波經濟浪潮。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4wbq1jb8odw-ht5dk5p1">
        <w:r>
          <w:rPr>
            <w:rStyle w:val="Hyperlink"/>
          </w:rPr>
          <w:t xml:space="preserve">[04:33]</w:t>
        </w:r>
      </w:hyperlink>
      <w:r>
        <w:t xml:space="preserve"> 現有貨幣無法直接換取 agent 所需的運算力。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ibltnrphc9qpoj4adk6x">
        <w:r>
          <w:rPr>
            <w:rStyle w:val="Hyperlink"/>
          </w:rPr>
          <w:t xml:space="preserve">[09:38]</w:t>
        </w:r>
      </w:hyperlink>
      <w:r>
        <w:t xml:space="preserve"> FLOP 協議仿效比特幣設計，讓礦工提供 GPU、agent 消耗 FLOP 購買運算力。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9cqoxlhfxwwqajrieyuj">
        <w:r>
          <w:rPr>
            <w:rStyle w:val="Hyperlink"/>
          </w:rPr>
          <w:t xml:space="preserve">[11:19]</w:t>
        </w:r>
      </w:hyperlink>
      <w:r>
        <w:t xml:space="preserve"> TechnoCore 實驗場已聚集兩千萬個 agent，驗證 FLOP 實用性。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nkbedkjjsaqff8fgocrf">
        <w:r>
          <w:rPr>
            <w:rStyle w:val="Hyperlink"/>
          </w:rPr>
          <w:t xml:space="preserve">[18:26]</w:t>
        </w:r>
      </w:hyperlink>
      <w:r>
        <w:t xml:space="preserve"> Flop 十年內空投 25% 代幣，無預售、全民參與。</w:t>
      </w:r>
    </w:p>
    <w:p>
      <w:pPr>
        <w:widowControl/>
        <w:spacing w:after="160" w:line="320"/>
      </w:pPr>
      <w:r>
        <w:t xml:space="preserve">比特幣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megsrin59uycfknklpp_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whu5w7w_xji328_sxzfs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aub_nt60eb5nspwoer7yz" Type="http://schemas.openxmlformats.org/officeDocument/2006/relationships/hyperlink" Target="https://feeds.blocktrend.today/events/speakers/arthur-hayes/" TargetMode="External"/><Relationship Id="rId3qiwtvwkxzexcopgwsals" Type="http://schemas.openxmlformats.org/officeDocument/2006/relationships/hyperlink" Target="https://www.youtube.com/watch?v=ZEaylmBLacw&amp;t=119s" TargetMode="External"/><Relationship Id="rIdc4wbq1jb8odw-ht5dk5p1" Type="http://schemas.openxmlformats.org/officeDocument/2006/relationships/hyperlink" Target="https://www.youtube.com/watch?v=ZEaylmBLacw&amp;t=273s" TargetMode="External"/><Relationship Id="rId1ibltnrphc9qpoj4adk6x" Type="http://schemas.openxmlformats.org/officeDocument/2006/relationships/hyperlink" Target="https://www.youtube.com/watch?v=ZEaylmBLacw&amp;t=578s" TargetMode="External"/><Relationship Id="rIdf9cqoxlhfxwwqajrieyuj" Type="http://schemas.openxmlformats.org/officeDocument/2006/relationships/hyperlink" Target="https://www.youtube.com/watch?v=ZEaylmBLacw&amp;t=679s" TargetMode="External"/><Relationship Id="rIdtnkbedkjjsaqff8fgocrf" Type="http://schemas.openxmlformats.org/officeDocument/2006/relationships/hyperlink" Target="https://www.youtube.com/watch?v=ZEaylmBLacw&amp;t=1106s" TargetMode="External"/><Relationship Id="rIdgmegsrin59uycfknklpp_" Type="http://schemas.openxmlformats.org/officeDocument/2006/relationships/hyperlink" Target="https://www.youtube.com/watch?v=ZEaylmBLacw" TargetMode="External"/><Relationship Id="rIdzwhu5w7w_xji328_sxzfs" Type="http://schemas.openxmlformats.org/officeDocument/2006/relationships/hyperlink" Target="https://feeds.blocktrend.today/events/token2049-singapore-2026/arthur-hayes-flop-bigger-than-bitcoi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Arthur Hayes：FLOP 協議將超越比特幣，打造 AI Agent 的運算貨幣</dc:title>
  <dc:creator>新鮮勢</dc:creator>
  <dc:description>峰會摘要匯出版本 2026-10-15</dc:description>
  <cp:lastModifiedBy>Un-named</cp:lastModifiedBy>
  <cp:revision>1</cp:revision>
  <dcterms:created xsi:type="dcterms:W3CDTF">2026-10-19T10:13:17.785Z</dcterms:created>
  <dcterms:modified xsi:type="dcterms:W3CDTF">2026-10-19T10:13:17.785Z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