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Alexander Good：AI 代理人如何顛覆鏈上交易新時代</w:t>
      </w:r>
    </w:p>
    <w:p>
      <w:pPr>
        <w:widowControl/>
        <w:spacing w:after="160" w:line="320"/>
      </w:pPr>
      <w:r>
        <w:t xml:space="preserve">AI Agents Trading on the Blockchain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bix7tz1qh6drufx24-f0v">
        <w:r>
          <w:rPr>
            <w:rStyle w:val="Hyperlink"/>
          </w:rPr>
          <w:t xml:space="preserve">Alexander Good</w:t>
        </w:r>
      </w:hyperlink>
      <w:r>
        <w:t xml:space="preserve">｜Post Fiat 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Post Fiat 執行長 Alexander Good 討論 AI 代理人如何改變交易介面、資金配置與鏈上協作。他提出代理人群體、模型微調金庫及金融領域遞迴自我改進的構想，並分析資產代幣化可能增加的市場複雜度。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pdyoa4ulgvuh18bilu02">
        <w:r>
          <w:rPr>
            <w:rStyle w:val="Hyperlink"/>
          </w:rPr>
          <w:t xml:space="preserve">[00:37]</w:t>
        </w:r>
      </w:hyperlink>
      <w:r>
        <w:t xml:space="preserve"> AI 已經大幅影響散戶投資決策，代理人交易逐漸普及。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tvn3zeurjjwdvyfc67e5">
        <w:r>
          <w:rPr>
            <w:rStyle w:val="Hyperlink"/>
          </w:rPr>
          <w:t xml:space="preserve">[02:46]</w:t>
        </w:r>
      </w:hyperlink>
      <w:r>
        <w:t xml:space="preserve"> AI 代理人若簡化操作，可能降低年長投資人參與鏈上市場的門檻。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uehv99o7anjoydux8egs">
        <w:r>
          <w:rPr>
            <w:rStyle w:val="Hyperlink"/>
          </w:rPr>
          <w:t xml:space="preserve">[06:11]</w:t>
        </w:r>
      </w:hyperlink>
      <w:r>
        <w:t xml:space="preserve"> 鏈上股票與監管創新推動資金進入區塊鏈，同時詐騙防治成為新焦點。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s-0e0-7fefi-mhm8uf8s">
        <w:r>
          <w:rPr>
            <w:rStyle w:val="Hyperlink"/>
          </w:rPr>
          <w:t xml:space="preserve">[07:50]</w:t>
        </w:r>
      </w:hyperlink>
      <w:r>
        <w:t xml:space="preserve"> 模型微調金庫與多經理架構，可能成為使用者參與 AI 策略的方式。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x77nrcbvmg2gatsxjj8w">
        <w:r>
          <w:rPr>
            <w:rStyle w:val="Hyperlink"/>
          </w:rPr>
          <w:t xml:space="preserve">[10:43]</w:t>
        </w:r>
      </w:hyperlink>
      <w:r>
        <w:t xml:space="preserve"> 代理人群體可能承接部分人類協作，形成新的交易與研究組織。</w:t>
      </w:r>
    </w:p>
    <w:p>
      <w:pPr>
        <w:widowControl/>
        <w:spacing w:after="160" w:line="320"/>
      </w:pPr>
      <w:r>
        <w:t xml:space="preserve">AI · 交易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-yfre_i1sitf0w2jlcwt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rcmj-t2w7vvtiuwkbuun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bix7tz1qh6drufx24-f0v" Type="http://schemas.openxmlformats.org/officeDocument/2006/relationships/hyperlink" Target="https://feeds.blocktrend.today/events/speakers/alexander-good/" TargetMode="External"/><Relationship Id="rIdupdyoa4ulgvuh18bilu02" Type="http://schemas.openxmlformats.org/officeDocument/2006/relationships/hyperlink" Target="https://www.youtube.com/watch?v=7wxRaGRadaM&amp;t=37s" TargetMode="External"/><Relationship Id="rIdutvn3zeurjjwdvyfc67e5" Type="http://schemas.openxmlformats.org/officeDocument/2006/relationships/hyperlink" Target="https://www.youtube.com/watch?v=7wxRaGRadaM&amp;t=166s" TargetMode="External"/><Relationship Id="rIdpuehv99o7anjoydux8egs" Type="http://schemas.openxmlformats.org/officeDocument/2006/relationships/hyperlink" Target="https://www.youtube.com/watch?v=7wxRaGRadaM&amp;t=371s" TargetMode="External"/><Relationship Id="rIdcs-0e0-7fefi-mhm8uf8s" Type="http://schemas.openxmlformats.org/officeDocument/2006/relationships/hyperlink" Target="https://www.youtube.com/watch?v=7wxRaGRadaM&amp;t=470s" TargetMode="External"/><Relationship Id="rIdsx77nrcbvmg2gatsxjj8w" Type="http://schemas.openxmlformats.org/officeDocument/2006/relationships/hyperlink" Target="https://www.youtube.com/watch?v=7wxRaGRadaM&amp;t=643s" TargetMode="External"/><Relationship Id="rIdu-yfre_i1sitf0w2jlcwt" Type="http://schemas.openxmlformats.org/officeDocument/2006/relationships/hyperlink" Target="https://www.youtube.com/watch?v=7wxRaGRadaM" TargetMode="External"/><Relationship Id="rIdvrcmj-t2w7vvtiuwkbuun" Type="http://schemas.openxmlformats.org/officeDocument/2006/relationships/hyperlink" Target="https://feeds.blocktrend.today/events/token2049-singapore-2026/alexander-good-ai-agents-trading-blockchai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Alexander Good：AI 代理人如何顛覆鏈上交易新時代</dc:title>
  <dc:creator>新鮮勢</dc:creator>
  <dc:description>峰會摘要匯出版本 2026-10-15</dc:description>
  <cp:lastModifiedBy>Un-named</cp:lastModifiedBy>
  <cp:revision>1</cp:revision>
  <dcterms:created xsi:type="dcterms:W3CDTF">2026-10-19T10:13:17.039Z</dcterms:created>
  <dcterms:modified xsi:type="dcterms:W3CDTF">2026-10-19T10:13:17.039Z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