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以太坊點對點網路改進建議：整併架構、採用 QUIC、更新廣播機制</w:t>
      </w:r>
    </w:p>
    <w:p>
      <w:pPr>
        <w:widowControl/>
        <w:spacing w:after="160" w:line="320"/>
      </w:pPr>
      <w:r>
        <w:t xml:space="preserve">What can Ethereum learn from other networks?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wqyf-zfhzyhvmjnayvvr">
        <w:r>
          <w:rPr>
            <w:rStyle w:val="Hyperlink"/>
          </w:rPr>
          <w:t xml:space="preserve">Yiannis Psaras</w:t>
        </w:r>
      </w:hyperlink>
      <w:r>
        <w:t xml:space="preserve">｜</w:t>
      </w:r>
      <w:hyperlink w:history="1" r:id="rIdsvvekydeah1wvcwwmmaep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講者指出，以太坊節點同時執行執行層與共識層客戶端，必須維護兩套網路通訊軟體，增加複雜度。他主張整併架構，移除不再需要的舊程式碼。負責傳播訊息與區塊的 GossipSub 雖已歷經實際運作考驗，更大的簽章與更多證明仍可能加重網路負擔，尤其需要留意頻寬受限的居家質押者。
他的建議包括僅採用 QUIC 傳輸協定、不保留 TCP 備援，以及更新廣播機制；前者著眼於加快連線、減少維護工作，後者則參考改善延遲、隱私與傳輸負擔的方案。這些是講者的改進建議，並非已確定採行的變更。問答也指出，整併有遷移成本，長期維護效益不會立即實現；如何讓社群選定同一套方案，仍無明確解法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4_ncrtkkvefhqbcsqew1">
        <w:r>
          <w:rPr>
            <w:rStyle w:val="Hyperlink"/>
          </w:rPr>
          <w:t xml:space="preserve">[01:20]</w:t>
        </w:r>
      </w:hyperlink>
      <w:r>
        <w:t xml:space="preserve"> 整併兩套網路架構，優先減少複雜度
講者指出，以太坊節點需執行兩個客戶端，分別加入執行層與共識層網路。他建議整併這兩套網路通訊軟體，並移除不再需要的舊程式碼；相較於另增一套架構，他傾向先整合既有設計。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auxsrcizagg2zaagtxw1">
        <w:r>
          <w:rPr>
            <w:rStyle w:val="Hyperlink"/>
          </w:rPr>
          <w:t xml:space="preserve">[04:00]</w:t>
        </w:r>
      </w:hyperlink>
      <w:r>
        <w:t xml:space="preserve"> 建議僅採 QUIC，但不是已確定的變更
講者認為 QUIC 有加快連線等優點，並表示已有數個客戶端支援。他進一步建議不保留 TCP 傳輸協定作為備援，以減少維護工作。這是他的架構取捨建議，並非以太坊已採行的決定。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5hu7vlnc2a--njcnb3_p">
        <w:r>
          <w:rPr>
            <w:rStyle w:val="Hyperlink"/>
          </w:rPr>
          <w:t xml:space="preserve">[05:00]</w:t>
        </w:r>
      </w:hyperlink>
      <w:r>
        <w:t xml:space="preserve"> 更新訊息廣播，留意居家質押者的頻寬限制
講者肯定 GossipSub 的運作經驗，但認為更大的簽章與更多證明將增加網路壓力，仍需檢視其承載能力。他提及可改善延遲與隱私的擴充，以及更輕量的廣播傳輸方案，但未提供效能測量結果。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z-tfs8edaujntz_lsiyh">
        <w:r>
          <w:rPr>
            <w:rStyle w:val="Hyperlink"/>
          </w:rPr>
          <w:t xml:space="preserve">[07:00]</w:t>
        </w:r>
      </w:hyperlink>
      <w:r>
        <w:t xml:space="preserve"> 整併的遷移成本與社群共識仍待處理
現場一位自述來自客戶端團隊的提問者指出，簡化本身就有遷移成本。講者承認效益要較晚才會浮現，並認為長期可節省維護工作。至於如何讓各團隊選定同一方案，問答未提出明確解法，大家對最省力的路徑也有不同看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yvu_k7cbzdnerabn-yai">
        <w:r>
          <w:rPr>
            <w:rStyle w:val="Hyperlink"/>
          </w:rPr>
          <w:t xml:space="preserve">[03:20]</w:t>
        </w:r>
      </w:hyperlink>
      <w:r>
        <w:t xml:space="preserve"> 參考 Polkadot 的精簡經驗，不指定唯一典範
講者以 Polkadot 採用 litep2p 的做法，作為減少網路通訊軟體複雜度的參考，並在問答再次肯定這個方向。不過，他沒有選出一個可全面仿效的網路，也認同各網路都有自己的特性。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1unkl0-w4wetx-4jupv-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3t5qf82myxlyutvhwz0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wqyf-zfhzyhvmjnayvvr" Type="http://schemas.openxmlformats.org/officeDocument/2006/relationships/hyperlink" Target="https://feeds.blocktrend.today/events/speakers/yiannis-psaras/" TargetMode="External"/><Relationship Id="rIdsvvekydeah1wvcwwmmaep" Type="http://schemas.openxmlformats.org/officeDocument/2006/relationships/hyperlink" Target="https://gr.linkedin.com/in/yiannis-psarras" TargetMode="External"/><Relationship Id="rIdi4_ncrtkkvefhqbcsqew1" Type="http://schemas.openxmlformats.org/officeDocument/2006/relationships/hyperlink" Target="https://www.youtube.com/watch?v=tB2k2axL6DE&amp;t=80s" TargetMode="External"/><Relationship Id="rIdbauxsrcizagg2zaagtxw1" Type="http://schemas.openxmlformats.org/officeDocument/2006/relationships/hyperlink" Target="https://www.youtube.com/watch?v=tB2k2axL6DE&amp;t=240s" TargetMode="External"/><Relationship Id="rIdz5hu7vlnc2a--njcnb3_p" Type="http://schemas.openxmlformats.org/officeDocument/2006/relationships/hyperlink" Target="https://www.youtube.com/watch?v=tB2k2axL6DE&amp;t=300s" TargetMode="External"/><Relationship Id="rIdjz-tfs8edaujntz_lsiyh" Type="http://schemas.openxmlformats.org/officeDocument/2006/relationships/hyperlink" Target="https://www.youtube.com/watch?v=tB2k2axL6DE&amp;t=420s" TargetMode="External"/><Relationship Id="rId_yvu_k7cbzdnerabn-yai" Type="http://schemas.openxmlformats.org/officeDocument/2006/relationships/hyperlink" Target="https://www.youtube.com/watch?v=tB2k2axL6DE&amp;t=200s" TargetMode="External"/><Relationship Id="rId91unkl0-w4wetx-4jupv-" Type="http://schemas.openxmlformats.org/officeDocument/2006/relationships/hyperlink" Target="https://www.youtube.com/watch?v=tB2k2axL6DE" TargetMode="External"/><Relationship Id="rIdc3t5qf82myxlyutvhwz0u" Type="http://schemas.openxmlformats.org/officeDocument/2006/relationships/hyperlink" Target="https://feeds.blocktrend.today/events/devcon-8-india-2026/what-can-ethereum-learn-from-other-network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以太坊點對點網路改進建議：整併架構、採用 QUIC、更新廣播機制</dc:title>
  <dc:creator>新鮮勢</dc:creator>
  <dc:description>峰會摘要匯出版本 2026-10-15</dc:description>
  <cp:lastModifiedBy>Un-named</cp:lastModifiedBy>
  <cp:revision>1</cp:revision>
  <dcterms:created xsi:type="dcterms:W3CDTF">2026-11-05T19:10:51.465Z</dcterms:created>
  <dcterms:modified xsi:type="dcterms:W3CDTF">2026-11-05T19:10:51.465Z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