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Hugo 呼籲錢包改善隱身地址提款流程，降低身分連結風險</w:t>
      </w:r>
    </w:p>
    <w:p>
      <w:pPr>
        <w:widowControl/>
        <w:spacing w:after="160" w:line="320"/>
      </w:pPr>
      <w:r>
        <w:t xml:space="preserve">The untapped potential of stealth addresses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eptb1smpl63gubow9plmz">
        <w:r>
          <w:rPr>
            <w:rStyle w:val="Hyperlink"/>
          </w:rPr>
          <w:t xml:space="preserve">Hugo Volz Oliveira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Hugo Volz Oliveira 指出，隱身地址的核心是降低交易與使用者身分的可連結性，目前主要用於轉帳。他認為這項技術相對成熟，也已有實際採用，但使用方式仍可能破壞隱私。例如將資金提回自己的錢包，或使用特定的交易手續費單價，都可能讓鏈上觀察者連回收款者身分。單靠地址設計，並不足以確保整段操作的隱私。
他主張錢包透過操作提示，引導使用者避開容易暴露身分的提款方式。團隊計畫在仍開發中的 Umbra V2 納入這類設計；Kohaku 的軟體開發套件（SDK）也規劃支援隱身地址，但當時尚未納入。他並提出支付以外的整合方向，包括治理隱私，同時提醒現有技術不具抗量子能力。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8tk7bor4_8ulhqrcxw-e">
        <w:r>
          <w:rPr>
            <w:rStyle w:val="Hyperlink"/>
          </w:rPr>
          <w:t xml:space="preserve">[01:40]</w:t>
        </w:r>
      </w:hyperlink>
      <w:r>
        <w:t xml:space="preserve"> 隱身地址旨在降低身分被連結的風險
Hugo 將隱身地址定位為以太坊隱私工具的一部分，目前主要用於轉帳。他指出，這個概念早於以太坊，已有可供採用的標準；不過，相對成熟不代表沒有技術限制，他也明言現有方案無法抵抗量子電腦的攻擊。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1qkucxdivp7dkjcrqhte">
        <w:r>
          <w:rPr>
            <w:rStyle w:val="Hyperlink"/>
          </w:rPr>
          <w:t xml:space="preserve">[03:20]</w:t>
        </w:r>
      </w:hyperlink>
      <w:r>
        <w:t xml:space="preserve"> 提款行為可能重新暴露收款者
Hugo 指出，把隱身地址內的資金提回自己的錢包，可能讓觀察者重新連結身分。特定的自訂交易手續費單價也可能成為辨識線索。他表示，這類不良提款模式在早期較常見，後續雖有改善，仍未達理想狀態。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nsmgvqprajnwzoinpvlv">
        <w:r>
          <w:rPr>
            <w:rStyle w:val="Hyperlink"/>
          </w:rPr>
          <w:t xml:space="preserve">[05:00]</w:t>
        </w:r>
      </w:hyperlink>
      <w:r>
        <w:t xml:space="preserve"> 錢包操作提示與套件支援仍在規劃中
Hugo 表示，團隊希望在 Umbra V2 設計操作提示，協助使用者維持隱私，當時仍在開發。他也提到，Kohaku 的軟體開發套件規劃納入隱身地址，但尚未提供；這些不是已完成的整合成果。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w_kg0m7t-g-0lmxebacm">
        <w:r>
          <w:rPr>
            <w:rStyle w:val="Hyperlink"/>
          </w:rPr>
          <w:t xml:space="preserve">[06:20]</w:t>
        </w:r>
      </w:hyperlink>
      <w:r>
        <w:t xml:space="preserve"> 支付以外的應用是後續開發方向
Hugo 認為，既有標準讓隱身地址有機會超越資金轉移，這也是 Umbra V2 的開發方向。他提出與人工智慧代理程式整合、保護治理隱私等可能用途，並邀請其他應用合作；演講並未將這些構想描述為已上線功能。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f_culpzmpmua4bxltb-b">
        <w:r>
          <w:rPr>
            <w:rStyle w:val="Hyperlink"/>
          </w:rPr>
          <w:t xml:space="preserve">[08:20]</w:t>
        </w:r>
      </w:hyperlink>
      <w:r>
        <w:t xml:space="preserve"> 使用者可依需求選擇揭露歷史
在問答中，Hugo 將問題理解為地址持有人能否主動揭露連結，並回答可以。他表示，隱身地址在設計上允許選擇性揭露歷史，例如提供給會計師或稅務機關；但未進一步介紹可用工具或具體操作流程。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ga630ox5fj2iulbnhmgs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y671q5wdcrklcnt_5f_s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eptb1smpl63gubow9plmz" Type="http://schemas.openxmlformats.org/officeDocument/2006/relationships/hyperlink" Target="https://feeds.blocktrend.today/events/speakers/hugo-volz-oliveira/" TargetMode="External"/><Relationship Id="rIdv8tk7bor4_8ulhqrcxw-e" Type="http://schemas.openxmlformats.org/officeDocument/2006/relationships/hyperlink" Target="https://www.youtube.com/watch?v=KgtKUQ_UkX4&amp;t=100s" TargetMode="External"/><Relationship Id="rIdl1qkucxdivp7dkjcrqhte" Type="http://schemas.openxmlformats.org/officeDocument/2006/relationships/hyperlink" Target="https://www.youtube.com/watch?v=KgtKUQ_UkX4&amp;t=200s" TargetMode="External"/><Relationship Id="rIdnnsmgvqprajnwzoinpvlv" Type="http://schemas.openxmlformats.org/officeDocument/2006/relationships/hyperlink" Target="https://www.youtube.com/watch?v=KgtKUQ_UkX4&amp;t=300s" TargetMode="External"/><Relationship Id="rIdrw_kg0m7t-g-0lmxebacm" Type="http://schemas.openxmlformats.org/officeDocument/2006/relationships/hyperlink" Target="https://www.youtube.com/watch?v=KgtKUQ_UkX4&amp;t=380s" TargetMode="External"/><Relationship Id="rIdsf_culpzmpmua4bxltb-b" Type="http://schemas.openxmlformats.org/officeDocument/2006/relationships/hyperlink" Target="https://www.youtube.com/watch?v=KgtKUQ_UkX4&amp;t=500s" TargetMode="External"/><Relationship Id="rIdhga630ox5fj2iulbnhmgs" Type="http://schemas.openxmlformats.org/officeDocument/2006/relationships/hyperlink" Target="https://www.youtube.com/watch?v=KgtKUQ_UkX4" TargetMode="External"/><Relationship Id="rIdhy671q5wdcrklcnt_5f_s" Type="http://schemas.openxmlformats.org/officeDocument/2006/relationships/hyperlink" Target="https://feeds.blocktrend.today/events/devcon-8-india-2026/the-untapped-potential-of-stealth-addresse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Hugo 呼籲錢包改善隱身地址提款流程，降低身分連結風險</dc:title>
  <dc:creator>新鮮勢</dc:creator>
  <dc:description>峰會摘要匯出版本 2026-10-15</dc:description>
  <cp:lastModifiedBy>Un-named</cp:lastModifiedBy>
  <cp:revision>1</cp:revision>
  <dcterms:created xsi:type="dcterms:W3CDTF">2026-11-05T19:10:52.044Z</dcterms:created>
  <dcterms:modified xsi:type="dcterms:W3CDTF">2026-11-05T19:10:52.044Z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