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縮小信任範圍：形式化驗證的規格、實作與以太坊進展</w:t>
      </w:r>
    </w:p>
    <w:p>
      <w:pPr>
        <w:widowControl/>
        <w:spacing w:after="160" w:line="320"/>
      </w:pPr>
      <w:r>
        <w:t xml:space="preserve">Reducing the Trust Surface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5m8myi2xwt7eyuyshox-n">
        <w:r>
          <w:rPr>
            <w:rStyle w:val="Hyperlink"/>
          </w:rPr>
          <w:t xml:space="preserve">Derek Sorensen</w:t>
        </w:r>
      </w:hyperlink>
    </w:p>
    <w:p>
      <w:pPr>
        <w:widowControl/>
        <w:spacing w:after="160" w:line="320"/>
      </w:pPr>
      <w:hyperlink w:history="1" r:id="rIdz1jyap9cputlvhut6fkc8">
        <w:r>
          <w:rPr>
            <w:rStyle w:val="Hyperlink"/>
          </w:rPr>
          <w:t xml:space="preserve">Mooly Sagiv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AI 代理愈來愈會找漏洞、寫程式，也讓形式化驗證更重要：開發者可讓代理反覆產生程式，再用數學證明檢查是否符合規格。Mooly Sagiv 強調，證明成立不等於系統沒有風險，仍要確認證明對象與實際程式一致、前提合理、規格正確；強化「執行過程中始終成立的性質」，有時反而更容易完成證明。
Derek Sorensen 介紹以太坊基金會從零知識虛擬機電路、以太坊虛擬機實作到密碼學規格的工作。將 Rust 轉入證明工具 Lean，仍須信任轉譯正確；團隊正探索直接驗證低階程式，減少需信任的環節。依 Sagiv 團隊使用前沿模型的初步觀察，最難的往往不是產生證明，而是人類先釐清究竟要保證什麼；他也保留這項判斷未來可能改變的空間。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kmqqveuqx3scc3mxti49y">
        <w:r>
          <w:rPr>
            <w:rStyle w:val="Hyperlink"/>
          </w:rPr>
          <w:t xml:space="preserve">[08:08]</w:t>
        </w:r>
      </w:hyperlink>
      <w:r>
        <w:t xml:space="preserve"> 強化不變量，可能比直接證明目標更容易。
Sagiv 以球的移動為例：只要求「不會到達 D」，歸納假設仍容許從不可達的 B 走到 D；加入「也不會到達 B」後，較強的性質反而能證明。他表示，團隊已看到語言模型協助強化歸納假設的個別案例，尚未宣稱已能普遍自動完成。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qk4jvzzfnobg-iye41mgg">
        <w:r>
          <w:rPr>
            <w:rStyle w:val="Hyperlink"/>
          </w:rPr>
          <w:t xml:space="preserve">[13:02]</w:t>
        </w:r>
      </w:hyperlink>
      <w:r>
        <w:t xml:space="preserve"> 規格應在寫程式前開始，而不是完工後補上。
Sagiv 以 Aave V4 為例，說明先寫形式化不變量的做法；即使先用一般文字描述，也有助於釐清要求。依團隊使用前沿模型的初步觀察，模型較擅長把既有意圖轉成形式規格，真正困難的仍是人類先說清楚要保證什麼，這項判斷未來也可能改變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n8myhph9vxm24riukqm0r">
        <w:r>
          <w:rPr>
            <w:rStyle w:val="Hyperlink"/>
          </w:rPr>
          <w:t xml:space="preserve">[16:54]</w:t>
        </w:r>
      </w:hyperlink>
      <w:r>
        <w:t xml:space="preserve"> 模型的證明成立，不代表實際執行的程式已獲驗證。
代理可能把複雜程式改寫成 Lean 模型，證出漂亮定理，卻未建立模型與原程式的對應。Sagiv 提醒，還要檢查驗證工具的可靠性、前提假設與規格是否正確；他採取直接驗證低階可執行程式的做法，但成本高，也有精化檢查等其他途徑。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jkde1ekftayaf_w5qxz_i">
        <w:r>
          <w:rPr>
            <w:rStyle w:val="Hyperlink"/>
          </w:rPr>
          <w:t xml:space="preserve">[27:06]</w:t>
        </w:r>
      </w:hyperlink>
      <w:r>
        <w:t xml:space="preserve"> 以太坊的驗證工作從電路延伸到虛擬機與密碼學。
Sorensen 將基金會工作分為零知識虛擬機電路、電路內的以太坊虛擬機（EVM）實作，以及底層密碼學規格。他介紹代理協助的低階 EVM 實驗，期待達成端到端驗證及速度、安全性領先；密碼學規格則已從精簡非互動式知識論證（SNARK）擴展到雜湊式密碼學。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bf9fteb7e7kvqocr98jxj">
        <w:r>
          <w:rPr>
            <w:rStyle w:val="Hyperlink"/>
          </w:rPr>
          <w:t xml:space="preserve">[28:49]</w:t>
        </w:r>
      </w:hyperlink>
      <w:r>
        <w:t xml:space="preserve"> 直接驗證低階程式，是縮小轉譯信任範圍的方向。
將 Rust 轉成 Lean 能支援既有程式庫的驗證，但仍須信任轉譯正確。Sorensen 預期，社群可在演講後約 6 個月開始取得可擴展工具，直接在 Lean 驗證各種編譯器產生的 RISC-V、x86 與 ARM 程式；這仍是開發方向與時程預測。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Ivy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AutoProver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Lean 4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Ethlib</w:t>
      </w:r>
    </w:p>
    <w:p>
      <w:pPr>
        <w:widowControl/>
        <w:spacing w:after="160" w:line="320"/>
      </w:pPr>
      <w:r>
        <w:t xml:space="preserve">以太坊協議與擴容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u-ntcdyyqwthc72ta9mhx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5cau-ritxaucsweaeuham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5m8myi2xwt7eyuyshox-n" Type="http://schemas.openxmlformats.org/officeDocument/2006/relationships/hyperlink" Target="https://feeds.blocktrend.today/events/speakers/derek-sorensen/" TargetMode="External"/><Relationship Id="rIdz1jyap9cputlvhut6fkc8" Type="http://schemas.openxmlformats.org/officeDocument/2006/relationships/hyperlink" Target="https://feeds.blocktrend.today/events/speakers/mooly-sagiv/" TargetMode="External"/><Relationship Id="rIdkmqqveuqx3scc3mxti49y" Type="http://schemas.openxmlformats.org/officeDocument/2006/relationships/hyperlink" Target="https://www.youtube.com/watch?v=NEUdvsOFtDE&amp;t=488s" TargetMode="External"/><Relationship Id="rIdqk4jvzzfnobg-iye41mgg" Type="http://schemas.openxmlformats.org/officeDocument/2006/relationships/hyperlink" Target="https://www.youtube.com/watch?v=NEUdvsOFtDE&amp;t=782s" TargetMode="External"/><Relationship Id="rIdn8myhph9vxm24riukqm0r" Type="http://schemas.openxmlformats.org/officeDocument/2006/relationships/hyperlink" Target="https://www.youtube.com/watch?v=NEUdvsOFtDE&amp;t=1014s" TargetMode="External"/><Relationship Id="rIdjkde1ekftayaf_w5qxz_i" Type="http://schemas.openxmlformats.org/officeDocument/2006/relationships/hyperlink" Target="https://www.youtube.com/watch?v=NEUdvsOFtDE&amp;t=1626s" TargetMode="External"/><Relationship Id="rIdbf9fteb7e7kvqocr98jxj" Type="http://schemas.openxmlformats.org/officeDocument/2006/relationships/hyperlink" Target="https://www.youtube.com/watch?v=NEUdvsOFtDE&amp;t=1729s" TargetMode="External"/><Relationship Id="rIdu-ntcdyyqwthc72ta9mhx" Type="http://schemas.openxmlformats.org/officeDocument/2006/relationships/hyperlink" Target="https://www.youtube.com/watch?v=NEUdvsOFtDE" TargetMode="External"/><Relationship Id="rId5cau-ritxaucsweaeuham" Type="http://schemas.openxmlformats.org/officeDocument/2006/relationships/hyperlink" Target="https://feeds.blocktrend.today/events/devcon-8-india-2026/reducing-the-trust-surface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縮小信任範圍：形式化驗證的規格、實作與以太坊進展</dc:title>
  <dc:creator>新鮮勢</dc:creator>
  <dc:description>峰會摘要匯出版本 2026-10-15</dc:description>
  <cp:lastModifiedBy>Un-named</cp:lastModifiedBy>
  <cp:revision>1</cp:revision>
  <dcterms:created xsi:type="dcterms:W3CDTF">2026-11-03T17:47:52.050Z</dcterms:created>
  <dcterms:modified xsi:type="dcterms:W3CDTF">2026-11-03T17:47:52.050Z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