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代理讀取的鏈上資料，如何驗證來源與運算過程</w:t>
      </w:r>
    </w:p>
    <w:p>
      <w:pPr>
        <w:widowControl/>
        <w:spacing w:after="160" w:line="320"/>
      </w:pPr>
      <w:r>
        <w:t xml:space="preserve">Nobody Verifies What Your Agent Reads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6h1ao4m_dojra7znj8yfz">
        <w:r>
          <w:rPr>
            <w:rStyle w:val="Hyperlink"/>
          </w:rPr>
          <w:t xml:space="preserve">Denham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驗證區塊鏈共識與 AI 代理身分，不代表代理讀到的資料也可信。Denham 區分原始鏈上資料與衍生指標：前者可用 Helios 等輕量驗證工具確認，後者如總鎖倉價值（TVL），則需由索引器長期整理事件、計算結果，不能沿用單次資料查詢的驗證方式。他坦言，自己參與的 Envio 尚未提供可驗證的計算資料，開源也不等於輸出已獲驗證。
他提出在可信執行環境（TEE）內同時執行 Helios 與索引器，確認實際運行的是已知程式碼，但強調這本身不直接證明輸出。落地難題還包括環境整合與付費意願：TEE 不像一般雲端主機容易部署，使用者想要功能，也未必願意出資。他預測，AI 代理將逐漸承擔更多資產管理工作，資料驗證因此更值得重視。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hzkcy8rs_l_wxpzheuz0">
        <w:r>
          <w:rPr>
            <w:rStyle w:val="Hyperlink"/>
          </w:rPr>
          <w:t xml:space="preserve">[01:24]</w:t>
        </w:r>
      </w:hyperlink>
      <w:r>
        <w:t xml:space="preserve"> 驗證區塊鏈與代理身分，不等於驗證代理讀到的內容。
Denham 指出，資料讀取是另一個需要處理的信任環節：即使鏈上共識與代理身分已有驗證機制，也不會自動保證代理取得的資料可信。他預測，代理未來將管理更多資產，支撐財務決策的資料是否可靠，也會更加重要。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grhcep7hcr19kiljtqgk">
        <w:r>
          <w:rPr>
            <w:rStyle w:val="Hyperlink"/>
          </w:rPr>
          <w:t xml:space="preserve">[02:13]</w:t>
        </w:r>
      </w:hyperlink>
      <w:r>
        <w:t xml:space="preserve"> TVL 這類計算值，需要追溯索引器如何累積與處理事件。
他以 Aave 為簡化例子，說明存款、提款事件如何加總成總鎖倉價值（TVL）。這類衍生指標由索引器長期運算，無法直接比照單次鏈上資料查詢來驗證；若把所有資料與處理都搬上鏈，他認為又會變得笨重、低效且昂貴。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o7zew8p6zcvubqnx0pei">
        <w:r>
          <w:rPr>
            <w:rStyle w:val="Hyperlink"/>
          </w:rPr>
          <w:t xml:space="preserve">[03:45]</w:t>
        </w:r>
      </w:hyperlink>
      <w:r>
        <w:t xml:space="preserve"> 程式碼開源，不能證明收到的資料確實由該程式產生。
公開原始碼讓人能檢視邏輯，卻沒有直接建立程式碼與實際回傳資料之間的證據連結。這項限制也適用於 Denham 參與的 Envio：他坦承平台尚未提供可驗證的計算資料，開放檢查程式碼與驗證實際執行結果，仍是不同的事。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rpu-3s-dtwdjvj5ztx6o">
        <w:r>
          <w:rPr>
            <w:rStyle w:val="Hyperlink"/>
          </w:rPr>
          <w:t xml:space="preserve">[04:32]</w:t>
        </w:r>
      </w:hyperlink>
      <w:r>
        <w:t xml:space="preserve"> TEE 提案要確認實際執行的程式碼，而非直接證明輸出。
這個架構是在可信執行環境（TEE）內，同時執行 Helios 輕用戶端與索引器，讓人能確認產生結果時運行的是已知程式碼。Denham 強調，這項安排本身不會直接證明輸出，程式執行的驗證與結果的驗證仍須區分。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4dnu1q9fzjsrf4-rbc0g">
        <w:r>
          <w:rPr>
            <w:rStyle w:val="Hyperlink"/>
          </w:rPr>
          <w:t xml:space="preserve">[05:57]</w:t>
        </w:r>
      </w:hyperlink>
      <w:r>
        <w:t xml:space="preserve"> 落地障礙不只在技術整合，也在需求能否轉為付費。
Denham 在問答中說，TEE 不像 AWS EC2 雲端執行個體，原本未針對這類環境設計的元件較難整合。他也觀察到，使用者即使期待驗證功能，仍未必願意出資建置；未來可能需要的能力，不一定能成為當下的開發優先項目。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Helios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Aave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Envio</w:t>
      </w:r>
    </w:p>
    <w:p>
      <w:pPr>
        <w:widowControl/>
        <w:spacing w:after="160" w:line="320"/>
      </w:pPr>
      <w:r>
        <w:t xml:space="preserve">代理錢包與可驗證資料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dmsep4k1nd8wvjcspe5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sj16kh36edfwhyc6_w2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6h1ao4m_dojra7znj8yfz" Type="http://schemas.openxmlformats.org/officeDocument/2006/relationships/hyperlink" Target="https://feeds.blocktrend.today/events/speakers/denham/" TargetMode="External"/><Relationship Id="rIdihzkcy8rs_l_wxpzheuz0" Type="http://schemas.openxmlformats.org/officeDocument/2006/relationships/hyperlink" Target="https://www.youtube.com/watch?v=ydw2K6FBwks&amp;t=84s" TargetMode="External"/><Relationship Id="rIdagrhcep7hcr19kiljtqgk" Type="http://schemas.openxmlformats.org/officeDocument/2006/relationships/hyperlink" Target="https://www.youtube.com/watch?v=ydw2K6FBwks&amp;t=133s" TargetMode="External"/><Relationship Id="rIdso7zew8p6zcvubqnx0pei" Type="http://schemas.openxmlformats.org/officeDocument/2006/relationships/hyperlink" Target="https://www.youtube.com/watch?v=ydw2K6FBwks&amp;t=225s" TargetMode="External"/><Relationship Id="rIdurpu-3s-dtwdjvj5ztx6o" Type="http://schemas.openxmlformats.org/officeDocument/2006/relationships/hyperlink" Target="https://www.youtube.com/watch?v=ydw2K6FBwks&amp;t=272s" TargetMode="External"/><Relationship Id="rIdu4dnu1q9fzjsrf4-rbc0g" Type="http://schemas.openxmlformats.org/officeDocument/2006/relationships/hyperlink" Target="https://www.youtube.com/watch?v=ydw2K6FBwks&amp;t=357s" TargetMode="External"/><Relationship Id="rId7dmsep4k1nd8wvjcspe5q" Type="http://schemas.openxmlformats.org/officeDocument/2006/relationships/hyperlink" Target="https://www.youtube.com/watch?v=ydw2K6FBwks" TargetMode="External"/><Relationship Id="rIdgsj16kh36edfwhyc6_w26" Type="http://schemas.openxmlformats.org/officeDocument/2006/relationships/hyperlink" Target="https://feeds.blocktrend.today/events/devcon-8-india-2026/nobody-verifies-what-your-agent-read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代理讀取的鏈上資料，如何驗證來源與運算過程</dc:title>
  <dc:creator>新鮮勢</dc:creator>
  <dc:description>峰會摘要匯出版本 2026-10-15</dc:description>
  <cp:lastModifiedBy>Un-named</cp:lastModifiedBy>
  <cp:revision>1</cp:revision>
  <dcterms:created xsi:type="dcterms:W3CDTF">2026-11-03T17:47:51.489Z</dcterms:created>
  <dcterms:modified xsi:type="dcterms:W3CDTF">2026-11-03T17:47:51.489Z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