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Rath Terminal 以對話介面簡化鏈上操作，示範購買禮券</w:t>
      </w:r>
    </w:p>
    <w:p>
      <w:pPr>
        <w:widowControl/>
        <w:spacing w:after="160" w:line="320"/>
      </w:pPr>
      <w:r>
        <w:t xml:space="preserve">Introducing Rath Terminal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cnrar20pryy5yzu6aef3">
        <w:r>
          <w:rPr>
            <w:rStyle w:val="Hyperlink"/>
          </w:rPr>
          <w:t xml:space="preserve">Aniket Sharma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Aniket Sharma 介紹 Rath Terminal，指出去中心化金融（DeFi）雖有大量協議與資產，使用者仍須切換多個應用程式，處理交易手續費與成交價格偏差（滑價）。他以原本一分鐘的操作可能耗上一小時形容這些不便，提出用對話介面處理購買、交易與尋找收益等需求。
現場示範購買 Swiggy 禮券：系統依持倉預選 Base 區塊鏈上的 USDC，使用者選擇金額並確認後，講者表示已收到禮券。他也介紹底層的交易執行、路徑選擇與收益介面，稱基礎設施已上線並有其他應用採用，終端則已開放測試版。不過，其他交易及投資功能僅以口述介紹，未逐項示範，也未提供交易速度或路徑選擇效能的量測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gnwjmzrojilcoztbzegv">
        <w:r>
          <w:rPr>
            <w:rStyle w:val="Hyperlink"/>
          </w:rPr>
          <w:t xml:space="preserve">[00:40]</w:t>
        </w:r>
      </w:hyperlink>
      <w:r>
        <w:t xml:space="preserve"> 以對話介面減少切換應用程式的麻煩
Sharma 指出，使用者得在多個應用程式間切換，還要處理交易手續費與滑價。他提出讓使用者直接說出購買或收益需求，作為 Rath Terminal 的核心構想。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zzo1trsdsubcigtgnkfu">
        <w:r>
          <w:rPr>
            <w:rStyle w:val="Hyperlink"/>
          </w:rPr>
          <w:t xml:space="preserve">[01:40]</w:t>
        </w:r>
      </w:hyperlink>
      <w:r>
        <w:t xml:space="preserve"> 禮券示範依持倉預選付款資產
講者示範要求購買 Swiggy 禮券，再選擇金額並確認。他表示，系統因辨識到他在 Base 區塊鏈上持有 USDC，而預選這項資產付款，之後也表示已收到禮券。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nztkchi1amjq-qfpjt8m">
        <w:r>
          <w:rPr>
            <w:rStyle w:val="Hyperlink"/>
          </w:rPr>
          <w:t xml:space="preserve">[02:20]</w:t>
        </w:r>
      </w:hyperlink>
      <w:r>
        <w:t xml:space="preserve"> 交易與投資功能多為口述介紹
Sharma 表示，終端可支援交易、代幣兌換、跨鏈移轉、發行代幣、探索市場與取得 DeFi 收益。他另提及股票投資、投資組合管理及連接錢包，但逐字稿未呈現這些功能的逐項示範。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djn61opqcxal30efczdy">
        <w:r>
          <w:rPr>
            <w:rStyle w:val="Hyperlink"/>
          </w:rPr>
          <w:t xml:space="preserve">[02:40]</w:t>
        </w:r>
      </w:hyperlink>
      <w:r>
        <w:t xml:space="preserve"> 底層提供交易執行、路徑選擇與收益介面
講者介紹 Rath Infra 是終端的基礎，並稱 Tachyon 負責快速送出鏈上交易、XPath 負責選擇交易路徑，收益介面則可將資金部位導向不同收益協議。逐字稿未提供速度量測或路徑選擇的效能比較。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8iypo9cbkotycomuy6c3">
        <w:r>
          <w:rPr>
            <w:rStyle w:val="Hyperlink"/>
          </w:rPr>
          <w:t xml:space="preserve">[03:00]</w:t>
        </w:r>
      </w:hyperlink>
      <w:r>
        <w:t xml:space="preserve"> 基礎設施供外部使用，終端已開放測試版
Sharma 稱，基礎設施已有多個應用程式採用，並非只為自家終端打造。他在結尾宣布終端測試版已開放，可透過現場 QR 碼存取；這不代表正式版已全面發布。</w:t>
      </w:r>
    </w:p>
    <w:p>
      <w:pPr>
        <w:widowControl/>
        <w:spacing w:after="160" w:line="320"/>
      </w:pPr>
      <w:r>
        <w:t xml:space="preserve">金融應用與預測市場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y2vgk8_vn_m8ph2oyxdho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wlbdmmoea3i8-ztbav-li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cnrar20pryy5yzu6aef3" Type="http://schemas.openxmlformats.org/officeDocument/2006/relationships/hyperlink" Target="https://feeds.blocktrend.today/events/speakers/aniket-sharma/" TargetMode="External"/><Relationship Id="rIdygnwjmzrojilcoztbzegv" Type="http://schemas.openxmlformats.org/officeDocument/2006/relationships/hyperlink" Target="https://www.youtube.com/watch?v=30SFfUAJxlY&amp;t=40s" TargetMode="External"/><Relationship Id="rIdlzzo1trsdsubcigtgnkfu" Type="http://schemas.openxmlformats.org/officeDocument/2006/relationships/hyperlink" Target="https://www.youtube.com/watch?v=30SFfUAJxlY&amp;t=100s" TargetMode="External"/><Relationship Id="rIdinztkchi1amjq-qfpjt8m" Type="http://schemas.openxmlformats.org/officeDocument/2006/relationships/hyperlink" Target="https://www.youtube.com/watch?v=30SFfUAJxlY&amp;t=140s" TargetMode="External"/><Relationship Id="rIdwdjn61opqcxal30efczdy" Type="http://schemas.openxmlformats.org/officeDocument/2006/relationships/hyperlink" Target="https://www.youtube.com/watch?v=30SFfUAJxlY&amp;t=160s" TargetMode="External"/><Relationship Id="rIdq8iypo9cbkotycomuy6c3" Type="http://schemas.openxmlformats.org/officeDocument/2006/relationships/hyperlink" Target="https://www.youtube.com/watch?v=30SFfUAJxlY&amp;t=180s" TargetMode="External"/><Relationship Id="rIdy2vgk8_vn_m8ph2oyxdho" Type="http://schemas.openxmlformats.org/officeDocument/2006/relationships/hyperlink" Target="https://www.youtube.com/watch?v=30SFfUAJxlY" TargetMode="External"/><Relationship Id="rIdwlbdmmoea3i8-ztbav-li" Type="http://schemas.openxmlformats.org/officeDocument/2006/relationships/hyperlink" Target="https://feeds.blocktrend.today/events/devcon-8-india-2026/introducing-rath-terminal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Rath Terminal 以對話介面簡化鏈上操作，示範購買禮券</dc:title>
  <dc:creator>新鮮勢</dc:creator>
  <dc:description>峰會摘要匯出版本 2026-10-15</dc:description>
  <cp:lastModifiedBy>Un-named</cp:lastModifiedBy>
  <cp:revision>1</cp:revision>
  <dcterms:created xsi:type="dcterms:W3CDTF">2026-11-05T19:10:51.654Z</dcterms:created>
  <dcterms:modified xsi:type="dcterms:W3CDTF">2026-11-05T19:10:51.654Z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