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以太坊快速最終性路線：共識解耦、單輪確認與經濟安全</w:t>
      </w:r>
    </w:p>
    <w:p>
      <w:pPr>
        <w:widowControl/>
        <w:spacing w:after="160" w:line="320"/>
      </w:pPr>
      <w:r>
        <w:t xml:space="preserve">From 16 Minutes to Seconds: A Roadmap to Fast Finality on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31k6ct1uoes4pp7i3s0l">
        <w:r>
          <w:rPr>
            <w:rStyle w:val="Hyperlink"/>
          </w:rPr>
          <w:t xml:space="preserve">Yann Vonlanthen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以太坊交易目前約需16分鐘達到最終性，也就是共識認定交易不再回滾的狀態。這條路線希望分階段縮短至秒級，而非一次重建整套權益證明共識。第一步是拆開現行Gasper中緊密交織的LMD Ghost與Casper FFG，讓持續出塊的鏈與最終性機制各自加速；講者估計，約4分鐘可取得能追究違規者責任的安全保障。
第二步是單輪最終性，省去中間確認階段，估計可再縮短約一半等待時間，但會略降可究責安全性。團隊另提出安全機制，主張不增加投票或網路負擔，就能提高經濟安全保障。這些仍是提案與研究結果；邁向秒級還須改善網路、整併驗證者並縮短時槽。目前雙協定設計的理論下限，講者認為是2個時槽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rtayxmqbtmuv5umllcis">
        <w:r>
          <w:rPr>
            <w:rStyle w:val="Hyperlink"/>
          </w:rPr>
          <w:t xml:space="preserve">[01:15]</w:t>
        </w:r>
      </w:hyperlink>
      <w:r>
        <w:t xml:space="preserve"> 共識解耦讓出塊與最終性機制各自加速。現行Gasper中的LMD Ghost與Casper FFG緊密交織，提案先將兩者拆開、獨立運作。講者估計，這項共識大改造可先提供快速確認，再於約4分鐘取得可究責的安全保障，尚未直接達到秒級最終性。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n_v8qrmjizfnea_jju8q">
        <w:r>
          <w:rPr>
            <w:rStyle w:val="Hyperlink"/>
          </w:rPr>
          <w:t xml:space="preserve">[02:41]</w:t>
        </w:r>
      </w:hyperlink>
      <w:r>
        <w:t xml:space="preserve"> 單輪最終性可縮短等待時間，但會略降可究責安全性。第二階段提議省去稱為justification的中間確認步驟，直接完成最終確認。講者估計，等待時間可縮短約一半，並以約2分鐘示意；未來仍希望更快，但這個較早出現的確認訊號帶有安全取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dskw2eegmw9gnd2-byaq">
        <w:r>
          <w:rPr>
            <w:rStyle w:val="Hyperlink"/>
          </w:rPr>
          <w:t xml:space="preserve">[03:51]</w:t>
        </w:r>
      </w:hyperlink>
      <w:r>
        <w:t xml:space="preserve"> 安全區塊以更多可被罰沒的質押支撐保障。團隊提出額外安全機制，主張不增加投票或網路層負擔，就能將經濟安全保障由目前的33%提高至最高100%。依講者說明，若要重組安全區塊，將有更多質押必須遭到罰沒；這是研究主張，並非絕對不會重組的保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7y-i9xsphf1cnmdtjoys">
        <w:r>
          <w:rPr>
            <w:rStyle w:val="Hyperlink"/>
          </w:rPr>
          <w:t xml:space="preserve">[04:24]</w:t>
        </w:r>
      </w:hyperlink>
      <w:r>
        <w:t xml:space="preserve"> 邁向秒級最終性，仍須改善網路、整併驗證者並縮短時槽。講者強調，前述共識升級仍停留在分鐘級，驗證者整併是重要調整方向。網路方面可漸進改善投票訊息彙整，也可透過Waggle提案重新設計訊息傳播層；finality.watch則可追蹤進度、試搭不同元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ratahoea3phrfx26excn">
        <w:r>
          <w:rPr>
            <w:rStyle w:val="Hyperlink"/>
          </w:rPr>
          <w:t xml:space="preserve">[06:33]</w:t>
        </w:r>
      </w:hyperlink>
      <w:r>
        <w:t xml:space="preserve"> 2 個時槽，是目前雙協定設計的理論下限估計。這項判斷針對現階段由2套獨立共識協定組成的構想：第1個時槽取得確認，下一個時槽取得最終性。這仍是對目前設計的理論估計，並非固定秒數的承諾，也不是所有未來設計都適用的速度下限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finality.watch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6rqrmuetibhxkzjeb9if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vet79ud9emhbyd_fpv4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31k6ct1uoes4pp7i3s0l" Type="http://schemas.openxmlformats.org/officeDocument/2006/relationships/hyperlink" Target="https://feeds.blocktrend.today/events/speakers/yann-vonlanthen/" TargetMode="External"/><Relationship Id="rIdvrtayxmqbtmuv5umllcis" Type="http://schemas.openxmlformats.org/officeDocument/2006/relationships/hyperlink" Target="https://www.youtube.com/watch?v=dLe4uNzLpZ4&amp;t=75s" TargetMode="External"/><Relationship Id="rIdbn_v8qrmjizfnea_jju8q" Type="http://schemas.openxmlformats.org/officeDocument/2006/relationships/hyperlink" Target="https://www.youtube.com/watch?v=dLe4uNzLpZ4&amp;t=161s" TargetMode="External"/><Relationship Id="rId0dskw2eegmw9gnd2-byaq" Type="http://schemas.openxmlformats.org/officeDocument/2006/relationships/hyperlink" Target="https://www.youtube.com/watch?v=dLe4uNzLpZ4&amp;t=231s" TargetMode="External"/><Relationship Id="rIdz7y-i9xsphf1cnmdtjoys" Type="http://schemas.openxmlformats.org/officeDocument/2006/relationships/hyperlink" Target="https://www.youtube.com/watch?v=dLe4uNzLpZ4&amp;t=264s" TargetMode="External"/><Relationship Id="rIdcratahoea3phrfx26excn" Type="http://schemas.openxmlformats.org/officeDocument/2006/relationships/hyperlink" Target="https://www.youtube.com/watch?v=dLe4uNzLpZ4&amp;t=393s" TargetMode="External"/><Relationship Id="rIdu6rqrmuetibhxkzjeb9if" Type="http://schemas.openxmlformats.org/officeDocument/2006/relationships/hyperlink" Target="https://www.youtube.com/watch?v=dLe4uNzLpZ4" TargetMode="External"/><Relationship Id="rIdhvet79ud9emhbyd_fpv4v" Type="http://schemas.openxmlformats.org/officeDocument/2006/relationships/hyperlink" Target="https://feeds.blocktrend.today/events/devcon-8-india-2026/from-16-minutes-to-seconds-a-roadmap-to-fast-finality-on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以太坊快速最終性路線：共識解耦、單輪確認與經濟安全</dc:title>
  <dc:creator>新鮮勢</dc:creator>
  <dc:description>峰會摘要匯出版本 2026-10-15</dc:description>
  <cp:lastModifiedBy>Un-named</cp:lastModifiedBy>
  <cp:revision>1</cp:revision>
  <dcterms:created xsi:type="dcterms:W3CDTF">2026-11-03T17:47:51.835Z</dcterms:created>
  <dcterms:modified xsi:type="dcterms:W3CDTF">2026-11-03T17:47:51.835Z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