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從以太坊走向機器人：以資料中心部署為起點的協作願景</w:t>
      </w:r>
    </w:p>
    <w:p>
      <w:pPr>
        <w:widowControl/>
        <w:spacing w:after="160" w:line="320"/>
      </w:pPr>
      <w:r>
        <w:t xml:space="preserve">Ethereum X Robotics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mqnxlccuoj1nxuqsqkzus">
        <w:r>
          <w:rPr>
            <w:rStyle w:val="Hyperlink"/>
          </w:rPr>
          <w:t xml:space="preserve">Tomasz Stanczak</w:t>
        </w:r>
      </w:hyperlink>
    </w:p>
    <w:p>
      <w:pPr>
        <w:widowControl/>
        <w:spacing w:after="160" w:line="320"/>
      </w:pPr>
      <w:hyperlink w:history="1" r:id="rIdpogg4qgnnhi1f_4qqk_hg">
        <w:r>
          <w:rPr>
            <w:rStyle w:val="Hyperlink"/>
          </w:rPr>
          <w:t xml:space="preserve">Arnav Bansal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Tomasz Stanczak 在對談中回顧，去中心化支付曾讓他期待機器能自主維護，並減少人與機器互動的中介，但這類構想多年難以實現。他認為，人工智慧（AI）的發展，才讓智慧合約有機會透過模型協調來適應情境。他將投入機器人事業視為過往工作的延續，而非完全轉向。
談到 Complete Robotics，他提出讓全球機器與實體設施協作的願景，現階段先聚焦資料中心部署、與夥伴合作規劃機器人部署，以及跨地區機器人買賣。他表示，機器人團隊才加入並開始設立實驗室、投入開發，工作仍帶有實驗性質。對年輕人，他建議利用 AI 學習，從在地醫療、農業與物流需求著手；工程師也可補強電力、電磁學等基礎。不過，他承認這些職涯建議是否奏效仍不確定。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apq_5ynojbczv_9da96b">
        <w:r>
          <w:rPr>
            <w:rStyle w:val="Hyperlink"/>
          </w:rPr>
          <w:t xml:space="preserve">[01:20]</w:t>
        </w:r>
      </w:hyperlink>
      <w:r>
        <w:t xml:space="preserve"> 自主支付是機器協作構想的起點
Tomasz 回顧，去中心化支付讓他想像機器能自行維護，減少人與機器之間的中介。他表示，這類構想多年難以實現，並認為 AI 模型協調帶來了讓智慧合約適應情境的可能；對談未展示已完成的系統。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rew05w_zdpeswbzswfpv">
        <w:r>
          <w:rPr>
            <w:rStyle w:val="Hyperlink"/>
          </w:rPr>
          <w:t xml:space="preserve">[05:00]</w:t>
        </w:r>
      </w:hyperlink>
      <w:r>
        <w:t xml:space="preserve"> 長期願景是讓機器與實體設施彼此協作
Tomasz 希望建立全球「實體 AI 協調層」，讓協作範圍超出區塊鏈金融。他將城市等複雜系統想像成由多個部件組成的機器，並從預製資料中心延伸討論未來部署整座村落的可能；這仍是願景，而非已完成的成果。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0jiekvuuuzo1o7lheg8gz">
        <w:r>
          <w:rPr>
            <w:rStyle w:val="Hyperlink"/>
          </w:rPr>
          <w:t xml:space="preserve">[06:40]</w:t>
        </w:r>
      </w:hyperlink>
      <w:r>
        <w:t xml:space="preserve"> 近期業務先從資料中心與機器人買賣切入
Tomasz 表示，團隊優先投入資料中心部署，並與夥伴合作規劃機器人部署。他也提到連結中國供應商與歐美買方的機器人買賣業務，但機器人團隊才加入、開始設立實驗室與開發，仍處於探索階段。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uoiaofyksi9vimhtxqptp">
        <w:r>
          <w:rPr>
            <w:rStyle w:val="Hyperlink"/>
          </w:rPr>
          <w:t xml:space="preserve">[08:20]</w:t>
        </w:r>
      </w:hyperlink>
      <w:r>
        <w:t xml:space="preserve"> 職涯探索可先從身邊社群的需求著手
面對 AI 與自動化帶來的不安，Tomasz 建議年輕人把焦點放回朋友、家人與在地社群。他舉醫療、農業設備與物流效率為例，鼓勵利用 AI 學習並改善周遭生活，但明言這些想法能否奏效仍不確定。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05fh3ajricgt6nxfkqk7c">
        <w:r>
          <w:rPr>
            <w:rStyle w:val="Hyperlink"/>
          </w:rPr>
          <w:t xml:space="preserve">[10:20]</w:t>
        </w:r>
      </w:hyperlink>
      <w:r>
        <w:t xml:space="preserve"> 工程學習可從軟體延伸到實體世界
Tomasz 表示，重新學習電力工程與電磁學令他最感興趣。他建議相關基礎不足的工程師補強實體工程知識，也點名暖氣、通風與空調，以及土木工程，而不只專注於軟體。</w:t>
      </w:r>
    </w:p>
    <w:p>
      <w:pPr>
        <w:widowControl/>
        <w:spacing w:after="160" w:line="320"/>
      </w:pPr>
      <w:r>
        <w:t xml:space="preserve">AI 與開發工具 · 金融應用與預測市場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crckzx9u4ufd55icvyh9c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j8r_ygriylkbiq0lqzbe_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mqnxlccuoj1nxuqsqkzus" Type="http://schemas.openxmlformats.org/officeDocument/2006/relationships/hyperlink" Target="https://feeds.blocktrend.today/events/speakers/tomasz-stanczak/" TargetMode="External"/><Relationship Id="rIdpogg4qgnnhi1f_4qqk_hg" Type="http://schemas.openxmlformats.org/officeDocument/2006/relationships/hyperlink" Target="https://feeds.blocktrend.today/events/speakers/arnav-bansal/" TargetMode="External"/><Relationship Id="rIdrapq_5ynojbczv_9da96b" Type="http://schemas.openxmlformats.org/officeDocument/2006/relationships/hyperlink" Target="https://www.youtube.com/watch?v=Mr1NbeYPFWg&amp;t=80s" TargetMode="External"/><Relationship Id="rIdtrew05w_zdpeswbzswfpv" Type="http://schemas.openxmlformats.org/officeDocument/2006/relationships/hyperlink" Target="https://www.youtube.com/watch?v=Mr1NbeYPFWg&amp;t=300s" TargetMode="External"/><Relationship Id="rId0jiekvuuuzo1o7lheg8gz" Type="http://schemas.openxmlformats.org/officeDocument/2006/relationships/hyperlink" Target="https://www.youtube.com/watch?v=Mr1NbeYPFWg&amp;t=400s" TargetMode="External"/><Relationship Id="rIduoiaofyksi9vimhtxqptp" Type="http://schemas.openxmlformats.org/officeDocument/2006/relationships/hyperlink" Target="https://www.youtube.com/watch?v=Mr1NbeYPFWg&amp;t=500s" TargetMode="External"/><Relationship Id="rId05fh3ajricgt6nxfkqk7c" Type="http://schemas.openxmlformats.org/officeDocument/2006/relationships/hyperlink" Target="https://www.youtube.com/watch?v=Mr1NbeYPFWg&amp;t=620s" TargetMode="External"/><Relationship Id="rIdcrckzx9u4ufd55icvyh9c" Type="http://schemas.openxmlformats.org/officeDocument/2006/relationships/hyperlink" Target="https://www.youtube.com/watch?v=Mr1NbeYPFWg" TargetMode="External"/><Relationship Id="rIdj8r_ygriylkbiq0lqzbe_" Type="http://schemas.openxmlformats.org/officeDocument/2006/relationships/hyperlink" Target="https://feeds.blocktrend.today/events/devcon-8-india-2026/ethereum-x-robotics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從以太坊走向機器人：以資料中心部署為起點的協作願景</dc:title>
  <dc:creator>新鮮勢</dc:creator>
  <dc:description>峰會摘要匯出版本 2026-10-15</dc:description>
  <cp:lastModifiedBy>Un-named</cp:lastModifiedBy>
  <cp:revision>1</cp:revision>
  <dcterms:created xsi:type="dcterms:W3CDTF">2026-11-05T19:10:52.059Z</dcterms:created>
  <dcterms:modified xsi:type="dcterms:W3CDTF">2026-11-05T19:10:52.059Z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