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超越強森界限：縮小抗量子密碼證明的數學挑戰</w:t>
      </w:r>
    </w:p>
    <w:p>
      <w:pPr>
        <w:widowControl/>
        <w:spacing w:after="160" w:line="320"/>
      </w:pPr>
      <w:r>
        <w:t xml:space="preserve">Beyond the Johnson Bound: A Path to Smaller Post-Quantum SNARKs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7ggrf1ilhwi2ou3dmwajc">
        <w:r>
          <w:rPr>
            <w:rStyle w:val="Hyperlink"/>
          </w:rPr>
          <w:t xml:space="preserve">Alexander John Lee</w:t>
        </w:r>
      </w:hyperlink>
    </w:p>
    <w:p>
      <w:pPr>
        <w:widowControl/>
        <w:spacing w:after="160" w:line="320"/>
      </w:pPr>
      <w:hyperlink w:history="1" r:id="rIdeaybxo7w5-zjtobov7om4">
        <w:r>
          <w:rPr>
            <w:rStyle w:val="Hyperlink"/>
          </w:rPr>
          <w:t xml:space="preserve">Andrei Ivasko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工作坊從里德－所羅門糾錯碼出發，介紹如何以多項式編碼資料，以及這類編碼如何用於簡潔非互動式知識論證（SNARK）。講者說明強森界限：在其涵蓋的解碼範圍內，鄰近有效碼字的數量有多項式上界；超出後，這項保證不再直接適用，卻不代表一定無法解碼。
接著，講者以相互關聯一致性（MCA）探討：隨機線性組合接近有效碼字時，原始向量能否也在同一組足夠多的位置符合有效碼字。更好的錯誤機率界限，可能讓 FRI、WHIR 在相同安全水準下減少查詢並縮小證明。工作坊也介紹百萬美元接近性獎題、Better Codes 競賽與後續研究，但推廣結果仍有有限體大小等條件，講者亦承認尚未掌握完整細節。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-f85ucx5rirydo9pwpsv">
        <w:r>
          <w:rPr>
            <w:rStyle w:val="Hyperlink"/>
          </w:rPr>
          <w:t xml:space="preserve">[03:20]</w:t>
        </w:r>
      </w:hyperlink>
      <w:r>
        <w:t xml:space="preserve"> 糾錯碼也能用於驗證運算
里德－所羅門碼把訊息編成較長的碼字，在錯誤數量不超過可修復範圍時，仍可還原資料。用於運算證明時，程式的中間執行步驟可編入多項式，再搭配其他檢查，讓驗證者不必重做整段運算。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wn24bada9gldxg28reoy">
        <w:r>
          <w:rPr>
            <w:rStyle w:val="Hyperlink"/>
          </w:rPr>
          <w:t xml:space="preserve">[16:20]</w:t>
        </w:r>
      </w:hyperlink>
      <w:r>
        <w:t xml:space="preserve"> 超過強森界限，不等於已證明無法解碼
講者將強森半徑介紹為「一減去碼率的平方根」；碼率是原始訊息長度與碼字長度的比值。在強森界限涵蓋的範圍內，附近候選碼字的數量有多項式上界，也就是隨碼長至多按固定次方增長。超出此範圍後，候選清單仍可能很小，只是原有保證不再適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xhtfow1eb5i-tv4g1psc">
        <w:r>
          <w:rPr>
            <w:rStyle w:val="Hyperlink"/>
          </w:rPr>
          <w:t xml:space="preserve">[26:40]</w:t>
        </w:r>
      </w:hyperlink>
      <w:r>
        <w:t xml:space="preserve"> 更好的 MCA 界限可能減少驗證查詢
MCA 關心的不只是各向量分別接近某個碼字，還要求它們能在同一組足夠多的位置符合各自的有效碼字。講者指出，FRI 與 WHIR 使用隨機線性組合測試低次多項式；若能更嚴格限制誤判機率，就可能在相同安全水準下減少查詢、縮小證明。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_e0tq9vvjpq6t1rwysbw">
        <w:r>
          <w:rPr>
            <w:rStyle w:val="Hyperlink"/>
          </w:rPr>
          <w:t xml:space="preserve">[28:20]</w:t>
        </w:r>
      </w:hyperlink>
      <w:r>
        <w:t xml:space="preserve"> 獎題要找出低錯誤機率下可容許的最大距離
講者介紹，以太坊基金會百萬美元接近性獎題中的主要 MCA 挑戰，是在指定碼率與求值點集合等條件下，找出仍能維持極小錯誤機率的最大容許距離。縮小證明、以數學證明取代未證猜想，是研究目標，不是這場工作坊已完成的成果。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rrvtvovekvkyswjk6yru">
        <w:r>
          <w:rPr>
            <w:rStyle w:val="Hyperlink"/>
          </w:rPr>
          <w:t xml:space="preserve">[35:00]</w:t>
        </w:r>
      </w:hyperlink>
      <w:r>
        <w:t xml:space="preserve"> 突破界限的研究仍有適用條件
講者說，Better Codes 先針對固定參數推進界限，後續論文再於有限體足夠大的條件下推廣；有限體是只有有限個元素、可進行四則運算的數學系統。由於問答對例外情況的說明仍不明確，且講者承認需要進一步研究，不能將其解讀為所有參數下都已突破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nvp5fwl713haj1eqvft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gdv_ps8dpqlt-tefvpd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7ggrf1ilhwi2ou3dmwajc" Type="http://schemas.openxmlformats.org/officeDocument/2006/relationships/hyperlink" Target="https://feeds.blocktrend.today/events/speakers/alexander-john-lee/" TargetMode="External"/><Relationship Id="rIdeaybxo7w5-zjtobov7om4" Type="http://schemas.openxmlformats.org/officeDocument/2006/relationships/hyperlink" Target="https://feeds.blocktrend.today/events/speakers/andrei-ivasko/" TargetMode="External"/><Relationship Id="rIdp-f85ucx5rirydo9pwpsv" Type="http://schemas.openxmlformats.org/officeDocument/2006/relationships/hyperlink" Target="https://www.youtube.com/watch?v=nCr8azKDJf8&amp;t=200s" TargetMode="External"/><Relationship Id="rIdnwn24bada9gldxg28reoy" Type="http://schemas.openxmlformats.org/officeDocument/2006/relationships/hyperlink" Target="https://www.youtube.com/watch?v=nCr8azKDJf8&amp;t=980s" TargetMode="External"/><Relationship Id="rIdbxhtfow1eb5i-tv4g1psc" Type="http://schemas.openxmlformats.org/officeDocument/2006/relationships/hyperlink" Target="https://www.youtube.com/watch?v=nCr8azKDJf8&amp;t=1600s" TargetMode="External"/><Relationship Id="rIdx_e0tq9vvjpq6t1rwysbw" Type="http://schemas.openxmlformats.org/officeDocument/2006/relationships/hyperlink" Target="https://www.youtube.com/watch?v=nCr8azKDJf8&amp;t=1700s" TargetMode="External"/><Relationship Id="rIdwrrvtvovekvkyswjk6yru" Type="http://schemas.openxmlformats.org/officeDocument/2006/relationships/hyperlink" Target="https://www.youtube.com/watch?v=nCr8azKDJf8&amp;t=2100s" TargetMode="External"/><Relationship Id="rIdmnvp5fwl713haj1eqvfte" Type="http://schemas.openxmlformats.org/officeDocument/2006/relationships/hyperlink" Target="https://www.youtube.com/watch?v=nCr8azKDJf8" TargetMode="External"/><Relationship Id="rIdagdv_ps8dpqlt-tefvpdr" Type="http://schemas.openxmlformats.org/officeDocument/2006/relationships/hyperlink" Target="https://feeds.blocktrend.today/events/devcon-8-india-2026/beyond-the-johnson-bound-a-path-to-smaller-post-quantum-snark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超越強森界限：縮小抗量子密碼證明的數學挑戰</dc:title>
  <dc:creator>新鮮勢</dc:creator>
  <dc:description>峰會摘要匯出版本 2026-10-15</dc:description>
  <cp:lastModifiedBy>Un-named</cp:lastModifiedBy>
  <cp:revision>1</cp:revision>
  <dcterms:created xsi:type="dcterms:W3CDTF">2026-11-05T19:10:51.413Z</dcterms:created>
  <dcterms:modified xsi:type="dcterms:W3CDTF">2026-11-05T19:10:51.413Z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